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CA5" w:rsidRDefault="00941CA5" w:rsidP="00941CA5">
      <w:pPr>
        <w:jc w:val="center"/>
      </w:pPr>
      <w:r>
        <w:t>Пояснительная записка</w:t>
      </w:r>
    </w:p>
    <w:p w:rsidR="00941CA5" w:rsidRDefault="00941CA5" w:rsidP="00941CA5">
      <w:pPr>
        <w:jc w:val="center"/>
      </w:pPr>
      <w:r>
        <w:t>к решению Совета Кемского муниципального района</w:t>
      </w:r>
    </w:p>
    <w:p w:rsidR="00941CA5" w:rsidRDefault="00941CA5" w:rsidP="00941CA5">
      <w:pPr>
        <w:jc w:val="center"/>
      </w:pPr>
      <w:r>
        <w:t>«Об исполнении бюджета Кемского муниципального района за 2017 год»</w:t>
      </w:r>
    </w:p>
    <w:p w:rsidR="00941CA5" w:rsidRDefault="00941CA5" w:rsidP="00941CA5">
      <w:pPr>
        <w:jc w:val="center"/>
      </w:pPr>
    </w:p>
    <w:p w:rsidR="00941CA5" w:rsidRPr="00E4031C" w:rsidRDefault="00941CA5" w:rsidP="00941CA5">
      <w:pPr>
        <w:ind w:firstLine="709"/>
        <w:jc w:val="both"/>
      </w:pPr>
      <w:r>
        <w:t>Б</w:t>
      </w:r>
      <w:r w:rsidRPr="00E4031C">
        <w:t>юджет Кемского</w:t>
      </w:r>
      <w:r>
        <w:t xml:space="preserve"> муниципального</w:t>
      </w:r>
      <w:r w:rsidRPr="00E4031C">
        <w:t xml:space="preserve"> района</w:t>
      </w:r>
      <w:r>
        <w:t xml:space="preserve"> (далее – район бюджета) на 2017 год  </w:t>
      </w:r>
      <w:r w:rsidRPr="00E4031C">
        <w:t xml:space="preserve">утвержден </w:t>
      </w:r>
      <w:r>
        <w:t xml:space="preserve"> Советом Кемского муниципального района 15 декабря 2016 года </w:t>
      </w:r>
      <w:r w:rsidRPr="00E4031C">
        <w:t xml:space="preserve">с соблюдением требований Бюджетного кодекса Российской Федерации. </w:t>
      </w:r>
      <w:r>
        <w:t>К</w:t>
      </w:r>
      <w:r w:rsidRPr="0000396A">
        <w:t>онтрольно-счетной комисси</w:t>
      </w:r>
      <w:r>
        <w:t>ей</w:t>
      </w:r>
      <w:r w:rsidRPr="0000396A">
        <w:t xml:space="preserve"> Кемского муниципального района осуществл</w:t>
      </w:r>
      <w:r>
        <w:t>ена</w:t>
      </w:r>
      <w:r w:rsidRPr="0000396A">
        <w:t xml:space="preserve"> экспертиза проектов решений </w:t>
      </w:r>
      <w:r>
        <w:t xml:space="preserve">Совета </w:t>
      </w:r>
      <w:r w:rsidRPr="0000396A">
        <w:t>Кемского района об утверждении бюджет</w:t>
      </w:r>
      <w:r>
        <w:t>а района</w:t>
      </w:r>
      <w:r w:rsidRPr="0000396A">
        <w:t xml:space="preserve"> </w:t>
      </w:r>
      <w:r>
        <w:t>на 2017 год, по внесению изменений в бюджет района,</w:t>
      </w:r>
      <w:r w:rsidRPr="0000396A">
        <w:t xml:space="preserve"> утверждени</w:t>
      </w:r>
      <w:r>
        <w:t>ю</w:t>
      </w:r>
      <w:r w:rsidRPr="0000396A">
        <w:t xml:space="preserve"> отчет</w:t>
      </w:r>
      <w:r>
        <w:t>а</w:t>
      </w:r>
      <w:r w:rsidRPr="0000396A">
        <w:t xml:space="preserve"> об исполнении</w:t>
      </w:r>
      <w:r>
        <w:t xml:space="preserve"> бюджета за 2016 год</w:t>
      </w:r>
      <w:r w:rsidRPr="0000396A">
        <w:t>.</w:t>
      </w:r>
      <w:r w:rsidRPr="00E4031C">
        <w:t xml:space="preserve">                                                                                                                                </w:t>
      </w:r>
    </w:p>
    <w:p w:rsidR="00941CA5" w:rsidRPr="00E4031C" w:rsidRDefault="00941CA5" w:rsidP="00941CA5">
      <w:pPr>
        <w:ind w:firstLine="709"/>
        <w:jc w:val="both"/>
      </w:pPr>
      <w:r w:rsidRPr="00E4031C">
        <w:t xml:space="preserve">  </w:t>
      </w:r>
      <w:r w:rsidRPr="00FD1AC0">
        <w:t>Бюджет  района на 2017 год утвержден на очередной год по программной структуре на основе утвержденных муниципальных программ района и  с соблюдением требований Бюджетного кодекса Российской Федерации. Отличительной особенностью решения о бюджете на 2017 год является его формирование и исполнения с учетом применения программной классификации расходов, в том числе в части отражения в составе целевых статей расходов, которые формируются в рамках муниципальных программ, и расходов в соответствии с непрограммными направлениями деятельности, не включенными в муниципальные программы.</w:t>
      </w:r>
      <w:r w:rsidRPr="00E4031C">
        <w:t xml:space="preserve">                                                                                                                                </w:t>
      </w:r>
    </w:p>
    <w:p w:rsidR="00941CA5" w:rsidRPr="00E4031C" w:rsidRDefault="00941CA5" w:rsidP="00941CA5">
      <w:pPr>
        <w:ind w:firstLine="709"/>
        <w:jc w:val="both"/>
      </w:pPr>
      <w:r w:rsidRPr="00E4031C">
        <w:t xml:space="preserve">  Организация исполнения бюджета муниципального района в соответствии с "Положением о бюджетном процессе в Кемском районе" возложена на Кемское муниципальное финансовое управление.  Исполнение бюджетов муниципальных образований производится в соответствии с расходными обязательствами, обусловленными нормативно-правовыми актами и включенными в сводные реестры расходных обязательств. Расходов, не подтвержденных нормативно-правовыми актами, в отчетном году не производилось. </w:t>
      </w:r>
    </w:p>
    <w:p w:rsidR="00941CA5" w:rsidRPr="00320310" w:rsidRDefault="00941CA5" w:rsidP="00941CA5">
      <w:pPr>
        <w:ind w:firstLine="709"/>
        <w:jc w:val="both"/>
      </w:pPr>
      <w:r w:rsidRPr="00320310">
        <w:t xml:space="preserve">Кассовое обслуживание исполнения бюджетов муниципальных образований осуществляется  Управлением Федерального казначейства по Республике Карелия (Отдел № 7). </w:t>
      </w:r>
    </w:p>
    <w:p w:rsidR="00941CA5" w:rsidRPr="00F05ABD" w:rsidRDefault="00941CA5" w:rsidP="00941CA5">
      <w:pPr>
        <w:ind w:firstLine="709"/>
        <w:jc w:val="both"/>
      </w:pPr>
      <w:r w:rsidRPr="00320310">
        <w:t xml:space="preserve">Для учета операций по кассовым </w:t>
      </w:r>
      <w:proofErr w:type="gramStart"/>
      <w:r w:rsidRPr="00320310">
        <w:t>выплатам получателей</w:t>
      </w:r>
      <w:proofErr w:type="gramEnd"/>
      <w:r w:rsidRPr="00320310">
        <w:t xml:space="preserve"> средств бюджетов муниципальных образований в муниципальном финансовом управлении открыто 14 лицевых счётов. Кассовое обслуживание бюджетных учреждений осуществляется Управлением Федерального казначейства Республики Карелия, в котором каждому учреждению открыто по 2 лицевых с</w:t>
      </w:r>
      <w:r>
        <w:t>чета – всего 46 лицевых счетов.</w:t>
      </w:r>
      <w:r w:rsidRPr="00320310">
        <w:t xml:space="preserve"> </w:t>
      </w:r>
    </w:p>
    <w:p w:rsidR="00941CA5" w:rsidRDefault="00941CA5" w:rsidP="00941CA5">
      <w:pPr>
        <w:ind w:firstLine="709"/>
        <w:jc w:val="both"/>
      </w:pPr>
      <w:r w:rsidRPr="00320310">
        <w:t xml:space="preserve">По состоянию на 1 января 2018 года  в Кемском муниципальном  районе функционирует </w:t>
      </w:r>
      <w:r w:rsidRPr="00864855">
        <w:rPr>
          <w:color w:val="FF0000"/>
        </w:rPr>
        <w:t>30 муниципальных учреждений, из них 7 казенных и 23 бюджетных учреждения</w:t>
      </w:r>
      <w:r w:rsidRPr="00320310">
        <w:t>.  Автономных учреждений не создано. В отношении всех муниципальных бюджетных учреждений принято решение о предоставлении им субсидий из бюджета Кемского муниципального района.  Причиной изменения муниципальных учреждений на конец года послужило ликвидация МКОУ для детей-сирот и детей, оставшихся без попечения родителей «Детский дом (смешанный)» 17 августа 2017 года, о чем внесена запись в ЮГРЛ № 217001191447 от 17.08.2017 года.</w:t>
      </w:r>
      <w:r w:rsidRPr="00810221">
        <w:t xml:space="preserve"> </w:t>
      </w:r>
    </w:p>
    <w:p w:rsidR="00941CA5" w:rsidRPr="00171680" w:rsidRDefault="00941CA5" w:rsidP="00941CA5">
      <w:pPr>
        <w:ind w:firstLine="900"/>
        <w:jc w:val="both"/>
      </w:pPr>
      <w:r w:rsidRPr="00171680">
        <w:t xml:space="preserve">Нормативно-правовыми актами Кемского муниципального района утверждены Перечни муниципальных и государственных услуг, оказываемых муниципальными учреждениями образования «Кемский муниципальный район» и Администрацией Кемского муниципального района физическим и (или) юридическим лицам, а также регламенты их предоставления.  Для всех муниципальных </w:t>
      </w:r>
      <w:r>
        <w:t xml:space="preserve">бюджетных </w:t>
      </w:r>
      <w:r w:rsidRPr="00171680">
        <w:t>учреждений на 201</w:t>
      </w:r>
      <w:r>
        <w:t>7</w:t>
      </w:r>
      <w:r w:rsidRPr="00171680">
        <w:t xml:space="preserve"> год утверждены</w:t>
      </w:r>
      <w:r>
        <w:t xml:space="preserve"> базовые нормативы затрат на оказание муниципальных услуг, оказываемые муниципальными учреждениями.</w:t>
      </w:r>
      <w:r w:rsidRPr="00171680">
        <w:t xml:space="preserve"> </w:t>
      </w:r>
      <w:r>
        <w:t xml:space="preserve">На основании нормативов учреждениям рассчитаны муниципальные задания, объем средств бюджета, на выполнение которых в 2017 году составил 289 803 000,00 рублей при плане 289 803 000,00 рублей. </w:t>
      </w:r>
      <w:r w:rsidRPr="00171680">
        <w:t>Обязательства бюджета района по перечислению муниципальным бюджетным учреждениям субсидий на финансовое обеспечение муниципальных за</w:t>
      </w:r>
      <w:r>
        <w:t xml:space="preserve">даний исполнены в полном объёме. </w:t>
      </w:r>
      <w:r w:rsidRPr="00171680">
        <w:t xml:space="preserve"> В связи с </w:t>
      </w:r>
      <w:r>
        <w:t xml:space="preserve">напряженным </w:t>
      </w:r>
      <w:r w:rsidRPr="00171680">
        <w:t>выполнением плана поступлений доходов бюджета в течени</w:t>
      </w:r>
      <w:proofErr w:type="gramStart"/>
      <w:r w:rsidRPr="00171680">
        <w:t>и</w:t>
      </w:r>
      <w:proofErr w:type="gramEnd"/>
      <w:r w:rsidRPr="00171680">
        <w:t xml:space="preserve"> года и наличием на отчетные даты значительной задолженности по перечислениям </w:t>
      </w:r>
      <w:r>
        <w:t xml:space="preserve">субсидий </w:t>
      </w:r>
      <w:r w:rsidRPr="00171680">
        <w:t xml:space="preserve">перед бюджетными учреждениями, заседания балансовой комиссией по подведению итогов финансово-хозяйственной деятельности муниципальных учреждений </w:t>
      </w:r>
      <w:r>
        <w:t>проводились только за первое полугодие.</w:t>
      </w:r>
    </w:p>
    <w:p w:rsidR="00941CA5" w:rsidRPr="00701A66" w:rsidRDefault="00941CA5" w:rsidP="00941CA5">
      <w:pPr>
        <w:ind w:firstLine="709"/>
        <w:jc w:val="both"/>
      </w:pPr>
      <w:r>
        <w:lastRenderedPageBreak/>
        <w:t xml:space="preserve">В целях обеспечения сбалансированности бюджета </w:t>
      </w:r>
      <w:proofErr w:type="spellStart"/>
      <w:r>
        <w:t>Кемским</w:t>
      </w:r>
      <w:proofErr w:type="spellEnd"/>
      <w:r>
        <w:t xml:space="preserve"> муниципальным районом и своевременного исполнения социально значимых и долговых обязательств утверждена Программа оздоровления муниципальных финансов Кемского муниципального района на 2017-2019 годы. В рамках  программы разработан план-график «дорожная карта» по реализации данной программы. </w:t>
      </w:r>
      <w:r w:rsidRPr="00D36EBA">
        <w:t>По результатам проведенных в 201</w:t>
      </w:r>
      <w:r>
        <w:t>7</w:t>
      </w:r>
      <w:r w:rsidRPr="00D36EBA">
        <w:t xml:space="preserve"> году мероприятий</w:t>
      </w:r>
      <w:r>
        <w:t>, в рамках программы оздоровления муниципальных финансов,</w:t>
      </w:r>
      <w:r w:rsidRPr="00D36EBA">
        <w:t xml:space="preserve"> по оптимизации бюджетных расходов получен финансовый эффект в сумме </w:t>
      </w:r>
      <w:r w:rsidRPr="00DD2F47">
        <w:t>4 571 000,00 рублей,</w:t>
      </w:r>
      <w:r w:rsidRPr="00D36EBA">
        <w:t xml:space="preserve">  за счет сокращения количества классов в результате уменьшения численности учащихся получена экономия по фонду оплаты труда</w:t>
      </w:r>
      <w:r>
        <w:t xml:space="preserve">, </w:t>
      </w:r>
      <w:r w:rsidRPr="00D36EBA">
        <w:t xml:space="preserve"> </w:t>
      </w:r>
      <w:r>
        <w:t>сокращение вакантных должностей по итогам балансовых комиссий.</w:t>
      </w:r>
    </w:p>
    <w:p w:rsidR="00941CA5" w:rsidRPr="002C0371" w:rsidRDefault="00941CA5" w:rsidP="00941CA5">
      <w:pPr>
        <w:ind w:firstLine="709"/>
        <w:jc w:val="both"/>
      </w:pPr>
      <w:r>
        <w:t xml:space="preserve">С июня 2017 года </w:t>
      </w:r>
      <w:proofErr w:type="spellStart"/>
      <w:r>
        <w:t>Кемским</w:t>
      </w:r>
      <w:proofErr w:type="spellEnd"/>
      <w:r>
        <w:t xml:space="preserve"> муниципальным финансовым управлением осуществляется внутренний муниципальный финансовый контроль. В соответствии с планом работы проведено 9 контрольных мероприятий, в результате которых выявлены различные нарушения законодательства в сфере закупок в соответствии с частью 8 статьи 99 федерального закона от 05.04.2013 № </w:t>
      </w:r>
      <w:r w:rsidRPr="002C0371">
        <w:t>44</w:t>
      </w:r>
      <w:r>
        <w:t>ФЗ «О контрактной системе в сфере закупок товаров, работ, услуг для обеспечения государственных и муниципальных нужд». В результате контрольных мероприятий выявленные нарушения устранены в 2017 году.</w:t>
      </w:r>
    </w:p>
    <w:p w:rsidR="00941CA5" w:rsidRDefault="00941CA5" w:rsidP="00941CA5">
      <w:pPr>
        <w:ind w:firstLine="709"/>
        <w:jc w:val="both"/>
      </w:pPr>
      <w:r w:rsidRPr="005D2DFC">
        <w:t xml:space="preserve">В ходе контрольно-надзорной деятельности контрольно-счетной комиссией Кемского муниципального района  в соответствие с планом работы проведено </w:t>
      </w:r>
      <w:r>
        <w:t>3</w:t>
      </w:r>
      <w:r w:rsidRPr="005D2DFC">
        <w:t xml:space="preserve"> проверки  муниципальных </w:t>
      </w:r>
      <w:proofErr w:type="gramStart"/>
      <w:r w:rsidRPr="005D2DFC">
        <w:t>учреждений</w:t>
      </w:r>
      <w:proofErr w:type="gramEnd"/>
      <w:r w:rsidRPr="005D2DFC">
        <w:t xml:space="preserve"> в результате которых  выявлено различных нарушений на общую сумму </w:t>
      </w:r>
      <w:r>
        <w:t>693 120,</w:t>
      </w:r>
      <w:r w:rsidRPr="004F3B0B">
        <w:t>00 рублей. Из общей суммы выявленных нарушений, подлежит устранению 693 100,00 рублей. По</w:t>
      </w:r>
      <w:r w:rsidRPr="00DD2F47">
        <w:t xml:space="preserve"> состоянию на 31.12.2017 года устранено 100 процентов от подлежащих устранению. Кроме того, контрольно-счетной комиссии Кемского муниципального района, осуществляется экспертиза проектов решений всех представительных органов местного самоуправления Кемского района об утверждении бюджетов и утверждении отчетов об их исполнении.</w:t>
      </w:r>
    </w:p>
    <w:p w:rsidR="00941CA5" w:rsidRDefault="00941CA5" w:rsidP="00941CA5">
      <w:pPr>
        <w:ind w:firstLine="709"/>
        <w:jc w:val="both"/>
      </w:pPr>
      <w:r w:rsidRPr="00E4031C">
        <w:t xml:space="preserve">Отчет об </w:t>
      </w:r>
      <w:proofErr w:type="gramStart"/>
      <w:r w:rsidRPr="00E4031C">
        <w:t>исполнении</w:t>
      </w:r>
      <w:proofErr w:type="gramEnd"/>
      <w:r w:rsidRPr="00E4031C">
        <w:t xml:space="preserve"> о бюджета района за 201</w:t>
      </w:r>
      <w:r>
        <w:t>7</w:t>
      </w:r>
      <w:r w:rsidRPr="00E4031C">
        <w:t xml:space="preserve"> год составлен </w:t>
      </w:r>
      <w:proofErr w:type="spellStart"/>
      <w:r w:rsidRPr="00E4031C">
        <w:t>Кемским</w:t>
      </w:r>
      <w:proofErr w:type="spellEnd"/>
      <w:r w:rsidRPr="00E4031C">
        <w:t xml:space="preserve"> муниципальным финансовым управлением в автоматизированной системе управления бюджетным процессом (</w:t>
      </w:r>
      <w:r>
        <w:rPr>
          <w:lang w:val="en-US"/>
        </w:rPr>
        <w:t>Web</w:t>
      </w:r>
      <w:r w:rsidRPr="005732CD">
        <w:t>-</w:t>
      </w:r>
      <w:r>
        <w:t>консолидация</w:t>
      </w:r>
      <w:r w:rsidRPr="00E4031C">
        <w:t xml:space="preserve">) путем суммирования данных отчетов, представленных главными распорядителями  бюджетных средств, </w:t>
      </w:r>
      <w:r>
        <w:t xml:space="preserve">бюджетными учреждениями, </w:t>
      </w:r>
      <w:r w:rsidRPr="00E4031C">
        <w:t>главными администраторами доходов и источников финансирования дефицита бюджета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w:t>
      </w:r>
    </w:p>
    <w:p w:rsidR="00941CA5" w:rsidRPr="00E4031C" w:rsidRDefault="00941CA5" w:rsidP="00941CA5">
      <w:pPr>
        <w:ind w:firstLine="709"/>
        <w:jc w:val="both"/>
      </w:pPr>
    </w:p>
    <w:p w:rsidR="00941CA5" w:rsidRPr="00E746A3" w:rsidRDefault="00941CA5" w:rsidP="00941CA5">
      <w:pPr>
        <w:jc w:val="center"/>
        <w:rPr>
          <w:i/>
        </w:rPr>
      </w:pPr>
      <w:r w:rsidRPr="00E746A3">
        <w:rPr>
          <w:i/>
        </w:rPr>
        <w:t xml:space="preserve">Исполнение бюджета </w:t>
      </w:r>
      <w:r>
        <w:rPr>
          <w:i/>
        </w:rPr>
        <w:t xml:space="preserve">района </w:t>
      </w:r>
      <w:r w:rsidRPr="00E746A3">
        <w:rPr>
          <w:i/>
        </w:rPr>
        <w:t>по основным параметрам за 2017 год характеризуется следующими показателями:</w:t>
      </w:r>
    </w:p>
    <w:p w:rsidR="00941CA5" w:rsidRPr="00E4031C" w:rsidRDefault="00941CA5" w:rsidP="00941CA5">
      <w:pPr>
        <w:jc w:val="center"/>
      </w:pPr>
      <w:r>
        <w:t xml:space="preserve">                                                                                                                                         (рублей)</w:t>
      </w:r>
    </w:p>
    <w:tbl>
      <w:tblPr>
        <w:tblW w:w="10139" w:type="dxa"/>
        <w:tblInd w:w="93" w:type="dxa"/>
        <w:tblLook w:val="0000" w:firstRow="0" w:lastRow="0" w:firstColumn="0" w:lastColumn="0" w:noHBand="0" w:noVBand="0"/>
      </w:tblPr>
      <w:tblGrid>
        <w:gridCol w:w="6343"/>
        <w:gridCol w:w="1808"/>
        <w:gridCol w:w="1988"/>
      </w:tblGrid>
      <w:tr w:rsidR="00941CA5" w:rsidRPr="00E4031C" w:rsidTr="00F25023">
        <w:trPr>
          <w:trHeight w:val="539"/>
        </w:trPr>
        <w:tc>
          <w:tcPr>
            <w:tcW w:w="6343" w:type="dxa"/>
            <w:tcBorders>
              <w:top w:val="single" w:sz="4" w:space="0" w:color="auto"/>
              <w:left w:val="single" w:sz="4" w:space="0" w:color="auto"/>
              <w:bottom w:val="single" w:sz="4" w:space="0" w:color="auto"/>
              <w:right w:val="single" w:sz="4" w:space="0" w:color="auto"/>
            </w:tcBorders>
            <w:vAlign w:val="center"/>
          </w:tcPr>
          <w:p w:rsidR="00941CA5" w:rsidRPr="00E4031C" w:rsidRDefault="00941CA5" w:rsidP="00F25023">
            <w:pPr>
              <w:jc w:val="center"/>
            </w:pPr>
            <w:r>
              <w:t>На именование показателя</w:t>
            </w:r>
          </w:p>
        </w:tc>
        <w:tc>
          <w:tcPr>
            <w:tcW w:w="1808" w:type="dxa"/>
            <w:tcBorders>
              <w:top w:val="single" w:sz="4" w:space="0" w:color="auto"/>
              <w:left w:val="nil"/>
              <w:bottom w:val="single" w:sz="4" w:space="0" w:color="auto"/>
              <w:right w:val="single" w:sz="4" w:space="0" w:color="auto"/>
            </w:tcBorders>
            <w:shd w:val="clear" w:color="auto" w:fill="auto"/>
            <w:vAlign w:val="center"/>
          </w:tcPr>
          <w:p w:rsidR="00941CA5" w:rsidRPr="00E4031C" w:rsidRDefault="00941CA5" w:rsidP="00F25023">
            <w:pPr>
              <w:jc w:val="center"/>
            </w:pPr>
            <w:r w:rsidRPr="00E4031C">
              <w:t>План</w:t>
            </w:r>
          </w:p>
        </w:tc>
        <w:tc>
          <w:tcPr>
            <w:tcW w:w="1988" w:type="dxa"/>
            <w:tcBorders>
              <w:top w:val="single" w:sz="4" w:space="0" w:color="auto"/>
              <w:left w:val="nil"/>
              <w:bottom w:val="single" w:sz="4" w:space="0" w:color="auto"/>
              <w:right w:val="single" w:sz="4" w:space="0" w:color="auto"/>
            </w:tcBorders>
            <w:shd w:val="clear" w:color="auto" w:fill="auto"/>
            <w:vAlign w:val="center"/>
          </w:tcPr>
          <w:p w:rsidR="00941CA5" w:rsidRPr="00E4031C" w:rsidRDefault="00941CA5" w:rsidP="00F25023">
            <w:pPr>
              <w:jc w:val="center"/>
            </w:pPr>
            <w:r w:rsidRPr="00E4031C">
              <w:t>Исполнено</w:t>
            </w:r>
          </w:p>
        </w:tc>
      </w:tr>
      <w:tr w:rsidR="00941CA5" w:rsidRPr="00E4031C" w:rsidTr="00F25023">
        <w:trPr>
          <w:trHeight w:val="376"/>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rPr>
                <w:lang w:val="en-US"/>
              </w:rPr>
              <w:t>I</w:t>
            </w:r>
            <w:r>
              <w:t xml:space="preserve">. </w:t>
            </w:r>
            <w:r w:rsidRPr="00E4031C">
              <w:t>Доходы - всего</w:t>
            </w:r>
          </w:p>
        </w:tc>
        <w:tc>
          <w:tcPr>
            <w:tcW w:w="1808" w:type="dxa"/>
            <w:tcBorders>
              <w:top w:val="nil"/>
              <w:left w:val="nil"/>
              <w:bottom w:val="single" w:sz="4" w:space="0" w:color="auto"/>
              <w:right w:val="single" w:sz="4" w:space="0" w:color="auto"/>
            </w:tcBorders>
            <w:shd w:val="clear" w:color="auto" w:fill="auto"/>
            <w:vAlign w:val="center"/>
          </w:tcPr>
          <w:p w:rsidR="00941CA5" w:rsidRPr="00CD612D" w:rsidRDefault="00941CA5" w:rsidP="00F25023">
            <w:pPr>
              <w:jc w:val="center"/>
              <w:rPr>
                <w:sz w:val="20"/>
                <w:szCs w:val="20"/>
              </w:rPr>
            </w:pPr>
            <w:r>
              <w:rPr>
                <w:sz w:val="20"/>
                <w:szCs w:val="20"/>
              </w:rPr>
              <w:t>545 370 871,21</w:t>
            </w:r>
          </w:p>
        </w:tc>
        <w:tc>
          <w:tcPr>
            <w:tcW w:w="1988" w:type="dxa"/>
            <w:tcBorders>
              <w:top w:val="nil"/>
              <w:left w:val="nil"/>
              <w:bottom w:val="single" w:sz="4" w:space="0" w:color="auto"/>
              <w:right w:val="single" w:sz="4" w:space="0" w:color="auto"/>
            </w:tcBorders>
            <w:shd w:val="clear" w:color="auto" w:fill="auto"/>
            <w:vAlign w:val="center"/>
          </w:tcPr>
          <w:p w:rsidR="00941CA5" w:rsidRPr="00CD612D" w:rsidRDefault="00941CA5" w:rsidP="00F25023">
            <w:pPr>
              <w:jc w:val="center"/>
              <w:rPr>
                <w:sz w:val="20"/>
                <w:szCs w:val="20"/>
              </w:rPr>
            </w:pPr>
            <w:r>
              <w:rPr>
                <w:sz w:val="20"/>
                <w:szCs w:val="20"/>
              </w:rPr>
              <w:t>493 035 724,15</w:t>
            </w:r>
          </w:p>
        </w:tc>
      </w:tr>
      <w:tr w:rsidR="00941CA5" w:rsidRPr="00E4031C" w:rsidTr="00F25023">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rsidRPr="00E4031C">
              <w:t>1. Налоговые и неналоговые доходы</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162 813 700,00</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163 099 718,19</w:t>
            </w:r>
          </w:p>
        </w:tc>
      </w:tr>
      <w:tr w:rsidR="00941CA5" w:rsidRPr="00E4031C" w:rsidTr="00F25023">
        <w:trPr>
          <w:trHeight w:val="581"/>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rsidRPr="00E4031C">
              <w:t>2. Безвозмездные поступления в виде межбюджетных трансфертов из бюджетов других уровней</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382 598 836,00</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329 977 670,75</w:t>
            </w:r>
          </w:p>
        </w:tc>
      </w:tr>
      <w:tr w:rsidR="00941CA5" w:rsidRPr="00E4031C" w:rsidTr="00F25023">
        <w:trPr>
          <w:trHeight w:val="256"/>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rsidRPr="00E4031C">
              <w:t>в том числе</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p>
        </w:tc>
      </w:tr>
      <w:tr w:rsidR="00941CA5" w:rsidRPr="00E4031C" w:rsidTr="00F25023">
        <w:trPr>
          <w:trHeight w:val="344"/>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AD3ADC" w:rsidRDefault="00941CA5" w:rsidP="00F25023">
            <w:pPr>
              <w:rPr>
                <w:sz w:val="20"/>
                <w:szCs w:val="20"/>
              </w:rPr>
            </w:pPr>
            <w:r w:rsidRPr="00AD3ADC">
              <w:rPr>
                <w:sz w:val="20"/>
                <w:szCs w:val="20"/>
              </w:rPr>
              <w:t xml:space="preserve">2.1.Дотации </w:t>
            </w:r>
          </w:p>
        </w:tc>
        <w:tc>
          <w:tcPr>
            <w:tcW w:w="1808" w:type="dxa"/>
            <w:tcBorders>
              <w:top w:val="nil"/>
              <w:left w:val="nil"/>
              <w:bottom w:val="single" w:sz="4" w:space="0" w:color="auto"/>
              <w:right w:val="single" w:sz="4" w:space="0" w:color="auto"/>
            </w:tcBorders>
            <w:shd w:val="clear" w:color="auto" w:fill="auto"/>
            <w:noWrap/>
            <w:vAlign w:val="center"/>
          </w:tcPr>
          <w:p w:rsidR="00941CA5" w:rsidRDefault="00941CA5" w:rsidP="00F25023">
            <w:pPr>
              <w:jc w:val="center"/>
              <w:rPr>
                <w:sz w:val="20"/>
                <w:szCs w:val="20"/>
              </w:rPr>
            </w:pPr>
            <w:r>
              <w:rPr>
                <w:sz w:val="20"/>
                <w:szCs w:val="20"/>
              </w:rPr>
              <w:t>12 462 000,00</w:t>
            </w:r>
          </w:p>
        </w:tc>
        <w:tc>
          <w:tcPr>
            <w:tcW w:w="1988" w:type="dxa"/>
            <w:tcBorders>
              <w:top w:val="nil"/>
              <w:left w:val="nil"/>
              <w:bottom w:val="single" w:sz="4" w:space="0" w:color="auto"/>
              <w:right w:val="single" w:sz="4" w:space="0" w:color="auto"/>
            </w:tcBorders>
            <w:shd w:val="clear" w:color="auto" w:fill="auto"/>
            <w:noWrap/>
            <w:vAlign w:val="center"/>
          </w:tcPr>
          <w:p w:rsidR="00941CA5" w:rsidRDefault="00941CA5" w:rsidP="00F25023">
            <w:pPr>
              <w:jc w:val="center"/>
              <w:rPr>
                <w:sz w:val="20"/>
                <w:szCs w:val="20"/>
              </w:rPr>
            </w:pPr>
            <w:r>
              <w:rPr>
                <w:sz w:val="20"/>
                <w:szCs w:val="20"/>
              </w:rPr>
              <w:t>12 462 000,00</w:t>
            </w:r>
          </w:p>
        </w:tc>
      </w:tr>
      <w:tr w:rsidR="00941CA5" w:rsidRPr="00E4031C" w:rsidTr="00F25023">
        <w:trPr>
          <w:trHeight w:val="344"/>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AD3ADC" w:rsidRDefault="00941CA5" w:rsidP="00F25023">
            <w:pPr>
              <w:rPr>
                <w:sz w:val="20"/>
                <w:szCs w:val="20"/>
              </w:rPr>
            </w:pPr>
            <w:r w:rsidRPr="00AD3ADC">
              <w:rPr>
                <w:sz w:val="20"/>
                <w:szCs w:val="20"/>
              </w:rPr>
              <w:t>2.2. Субсидии</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154 206 636,00</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102 447 651,48</w:t>
            </w:r>
          </w:p>
        </w:tc>
      </w:tr>
      <w:tr w:rsidR="00941CA5" w:rsidRPr="00E4031C" w:rsidTr="00F25023">
        <w:trPr>
          <w:trHeight w:val="344"/>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AD3ADC" w:rsidRDefault="00941CA5" w:rsidP="00F25023">
            <w:pPr>
              <w:rPr>
                <w:sz w:val="20"/>
                <w:szCs w:val="20"/>
              </w:rPr>
            </w:pPr>
            <w:r w:rsidRPr="00AD3ADC">
              <w:rPr>
                <w:sz w:val="20"/>
                <w:szCs w:val="20"/>
              </w:rPr>
              <w:t>2.3. Субвенции</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215 526 300,00</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214 664 661,18</w:t>
            </w:r>
          </w:p>
        </w:tc>
      </w:tr>
      <w:tr w:rsidR="00941CA5" w:rsidRPr="00E4031C" w:rsidTr="00F25023">
        <w:trPr>
          <w:trHeight w:val="344"/>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941CA5" w:rsidRPr="00AD3ADC" w:rsidRDefault="00941CA5" w:rsidP="00F25023">
            <w:pPr>
              <w:rPr>
                <w:sz w:val="20"/>
                <w:szCs w:val="20"/>
              </w:rPr>
            </w:pPr>
            <w:r w:rsidRPr="00AD3ADC">
              <w:rPr>
                <w:sz w:val="20"/>
                <w:szCs w:val="20"/>
              </w:rPr>
              <w:t>2.4. Иные межбюджетные трансферты</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403 900,00</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403 358,09</w:t>
            </w:r>
          </w:p>
        </w:tc>
      </w:tr>
      <w:tr w:rsidR="00941CA5" w:rsidRPr="00E4031C" w:rsidTr="00F25023">
        <w:trPr>
          <w:trHeight w:val="380"/>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941CA5" w:rsidRPr="00E4031C" w:rsidRDefault="00941CA5" w:rsidP="00F25023">
            <w:r w:rsidRPr="00E4031C">
              <w:t>3. Прочие безвозмездные поступления</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0,00</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0,00</w:t>
            </w:r>
          </w:p>
        </w:tc>
      </w:tr>
      <w:tr w:rsidR="00941CA5" w:rsidRPr="00E4031C" w:rsidTr="00F25023">
        <w:trPr>
          <w:trHeight w:val="612"/>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941CA5" w:rsidRPr="00E4031C" w:rsidRDefault="00941CA5" w:rsidP="00F25023">
            <w:r w:rsidRPr="00E4031C">
              <w:lastRenderedPageBreak/>
              <w:t>4. Доходы от возврата остатков субсидий, субвенции и иных МБТ, имеющих целевое назначение, прошлых лет</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0,00</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0,00</w:t>
            </w:r>
          </w:p>
        </w:tc>
      </w:tr>
      <w:tr w:rsidR="00941CA5" w:rsidRPr="00E4031C" w:rsidTr="00F25023">
        <w:trPr>
          <w:trHeight w:val="535"/>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941CA5" w:rsidRPr="00E4031C" w:rsidRDefault="00941CA5" w:rsidP="00F25023">
            <w:r w:rsidRPr="00E4031C">
              <w:t>5. Возврат остатков субсидий, субвенции иных МБТ, имеющих целевое назначение, прошлых лет</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-41 664,79</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-41 664,79</w:t>
            </w:r>
          </w:p>
        </w:tc>
      </w:tr>
      <w:tr w:rsidR="00941CA5" w:rsidRPr="00E4031C" w:rsidTr="00F25023">
        <w:trPr>
          <w:trHeight w:val="301"/>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941CA5" w:rsidRPr="00E4031C" w:rsidRDefault="00941CA5" w:rsidP="00F25023">
            <w:r>
              <w:rPr>
                <w:lang w:val="en-US"/>
              </w:rPr>
              <w:t>II</w:t>
            </w:r>
            <w:r>
              <w:t xml:space="preserve">.  </w:t>
            </w:r>
            <w:r w:rsidRPr="00E4031C">
              <w:t>Расходы - всего</w:t>
            </w:r>
          </w:p>
        </w:tc>
        <w:tc>
          <w:tcPr>
            <w:tcW w:w="180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558 603 836,00</w:t>
            </w:r>
          </w:p>
        </w:tc>
        <w:tc>
          <w:tcPr>
            <w:tcW w:w="1988" w:type="dxa"/>
            <w:tcBorders>
              <w:top w:val="single" w:sz="4" w:space="0" w:color="auto"/>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503 474 989,38</w:t>
            </w:r>
          </w:p>
        </w:tc>
      </w:tr>
      <w:tr w:rsidR="00941CA5" w:rsidRPr="00E4031C" w:rsidTr="00F25023">
        <w:trPr>
          <w:trHeight w:val="567"/>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941CA5" w:rsidRPr="00E4031C" w:rsidRDefault="00941CA5" w:rsidP="00F25023">
            <w:r>
              <w:t xml:space="preserve">1. </w:t>
            </w:r>
            <w:r w:rsidRPr="00E4031C">
              <w:t xml:space="preserve">Расходы на выполнение полномочий по вопросам местного значения муниципальных образований – всего, </w:t>
            </w:r>
            <w:r>
              <w:t>из них</w:t>
            </w:r>
          </w:p>
        </w:tc>
        <w:tc>
          <w:tcPr>
            <w:tcW w:w="1808" w:type="dxa"/>
            <w:tcBorders>
              <w:top w:val="single" w:sz="4" w:space="0" w:color="auto"/>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344 932 536,00</w:t>
            </w:r>
          </w:p>
        </w:tc>
        <w:tc>
          <w:tcPr>
            <w:tcW w:w="1988" w:type="dxa"/>
            <w:tcBorders>
              <w:top w:val="single" w:sz="4" w:space="0" w:color="auto"/>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290 630 328,20</w:t>
            </w:r>
          </w:p>
        </w:tc>
      </w:tr>
      <w:tr w:rsidR="00941CA5" w:rsidRPr="00E4031C" w:rsidTr="00F25023">
        <w:trPr>
          <w:trHeight w:val="294"/>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941CA5" w:rsidRPr="00E20BDD" w:rsidRDefault="00941CA5" w:rsidP="00F25023">
            <w:pPr>
              <w:rPr>
                <w:sz w:val="20"/>
                <w:szCs w:val="20"/>
              </w:rPr>
            </w:pPr>
            <w:r w:rsidRPr="00E20BDD">
              <w:rPr>
                <w:sz w:val="20"/>
                <w:szCs w:val="20"/>
              </w:rPr>
              <w:t>1.1.  за счет собственных средств муниципальных образований от поступлений налоговых и неналоговых доходов</w:t>
            </w:r>
            <w:r>
              <w:rPr>
                <w:sz w:val="20"/>
                <w:szCs w:val="20"/>
              </w:rPr>
              <w:t xml:space="preserve">, дотации </w:t>
            </w:r>
            <w:r w:rsidRPr="00E20BDD">
              <w:rPr>
                <w:sz w:val="20"/>
                <w:szCs w:val="20"/>
              </w:rPr>
              <w:t xml:space="preserve"> и субвенции на выравнивание бюджетной обеспеченности    поселений</w:t>
            </w:r>
          </w:p>
        </w:tc>
        <w:tc>
          <w:tcPr>
            <w:tcW w:w="1808" w:type="dxa"/>
            <w:tcBorders>
              <w:top w:val="single" w:sz="4" w:space="0" w:color="auto"/>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193 698 800,00</w:t>
            </w:r>
          </w:p>
        </w:tc>
        <w:tc>
          <w:tcPr>
            <w:tcW w:w="1988" w:type="dxa"/>
            <w:tcBorders>
              <w:top w:val="single" w:sz="4" w:space="0" w:color="auto"/>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191 264 506,46</w:t>
            </w:r>
          </w:p>
        </w:tc>
      </w:tr>
      <w:tr w:rsidR="00941CA5" w:rsidRPr="00E4031C" w:rsidTr="00F25023">
        <w:trPr>
          <w:trHeight w:val="283"/>
        </w:trPr>
        <w:tc>
          <w:tcPr>
            <w:tcW w:w="6343" w:type="dxa"/>
            <w:tcBorders>
              <w:top w:val="single" w:sz="4" w:space="0" w:color="auto"/>
              <w:left w:val="single" w:sz="4" w:space="0" w:color="auto"/>
              <w:bottom w:val="single" w:sz="4" w:space="0" w:color="auto"/>
              <w:right w:val="single" w:sz="4" w:space="0" w:color="auto"/>
            </w:tcBorders>
            <w:shd w:val="clear" w:color="auto" w:fill="auto"/>
            <w:vAlign w:val="bottom"/>
          </w:tcPr>
          <w:p w:rsidR="00941CA5" w:rsidRPr="00E20BDD" w:rsidRDefault="00941CA5" w:rsidP="00F25023">
            <w:pPr>
              <w:rPr>
                <w:sz w:val="20"/>
                <w:szCs w:val="20"/>
              </w:rPr>
            </w:pPr>
            <w:r w:rsidRPr="00E20BDD">
              <w:rPr>
                <w:sz w:val="20"/>
                <w:szCs w:val="20"/>
              </w:rPr>
              <w:t>1.2.  за счет средств от оказания казенными учреждениями платных услуг</w:t>
            </w:r>
          </w:p>
        </w:tc>
        <w:tc>
          <w:tcPr>
            <w:tcW w:w="1808" w:type="dxa"/>
            <w:tcBorders>
              <w:top w:val="single" w:sz="4" w:space="0" w:color="auto"/>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2 919 200,00</w:t>
            </w:r>
          </w:p>
        </w:tc>
        <w:tc>
          <w:tcPr>
            <w:tcW w:w="1988" w:type="dxa"/>
            <w:tcBorders>
              <w:top w:val="single" w:sz="4" w:space="0" w:color="auto"/>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2 716 514,17</w:t>
            </w:r>
          </w:p>
        </w:tc>
      </w:tr>
      <w:tr w:rsidR="00941CA5" w:rsidRPr="00E4031C" w:rsidTr="00F25023">
        <w:trPr>
          <w:trHeight w:val="567"/>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20BDD" w:rsidRDefault="00941CA5" w:rsidP="00F25023">
            <w:pPr>
              <w:rPr>
                <w:sz w:val="20"/>
                <w:szCs w:val="20"/>
              </w:rPr>
            </w:pPr>
            <w:r w:rsidRPr="00E20BDD">
              <w:rPr>
                <w:sz w:val="20"/>
                <w:szCs w:val="20"/>
              </w:rPr>
              <w:t xml:space="preserve">1.3.  за счет средств субсидий и межбюджетных трансфертов из бюджетов других уровней на </w:t>
            </w:r>
            <w:proofErr w:type="spellStart"/>
            <w:r w:rsidRPr="00E20BDD">
              <w:rPr>
                <w:sz w:val="20"/>
                <w:szCs w:val="20"/>
              </w:rPr>
              <w:t>софинансирование</w:t>
            </w:r>
            <w:proofErr w:type="spellEnd"/>
            <w:r w:rsidRPr="00E20BDD">
              <w:rPr>
                <w:sz w:val="20"/>
                <w:szCs w:val="20"/>
              </w:rPr>
              <w:t xml:space="preserve"> расходных обязательств</w:t>
            </w:r>
          </w:p>
        </w:tc>
        <w:tc>
          <w:tcPr>
            <w:tcW w:w="1808" w:type="dxa"/>
            <w:tcBorders>
              <w:top w:val="nil"/>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148 314 536,00</w:t>
            </w:r>
          </w:p>
        </w:tc>
        <w:tc>
          <w:tcPr>
            <w:tcW w:w="1988" w:type="dxa"/>
            <w:tcBorders>
              <w:top w:val="nil"/>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96 649 307,57</w:t>
            </w:r>
          </w:p>
        </w:tc>
      </w:tr>
      <w:tr w:rsidR="00941CA5" w:rsidRPr="00E4031C" w:rsidTr="00F25023">
        <w:trPr>
          <w:trHeight w:val="567"/>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t xml:space="preserve">2. </w:t>
            </w:r>
            <w:r w:rsidRPr="00E4031C">
              <w:t>Расходы на выполнение переданных государственных полномочий Российской Федерации и Республики Карелия</w:t>
            </w:r>
          </w:p>
        </w:tc>
        <w:tc>
          <w:tcPr>
            <w:tcW w:w="1808" w:type="dxa"/>
            <w:tcBorders>
              <w:top w:val="nil"/>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213 671 300,00</w:t>
            </w:r>
          </w:p>
        </w:tc>
        <w:tc>
          <w:tcPr>
            <w:tcW w:w="1988" w:type="dxa"/>
            <w:tcBorders>
              <w:top w:val="nil"/>
              <w:left w:val="nil"/>
              <w:bottom w:val="single" w:sz="4" w:space="0" w:color="auto"/>
              <w:right w:val="single" w:sz="4" w:space="0" w:color="auto"/>
            </w:tcBorders>
            <w:shd w:val="clear" w:color="auto" w:fill="auto"/>
            <w:noWrap/>
            <w:vAlign w:val="bottom"/>
          </w:tcPr>
          <w:p w:rsidR="00941CA5" w:rsidRPr="00CD612D" w:rsidRDefault="00941CA5" w:rsidP="00F25023">
            <w:pPr>
              <w:jc w:val="center"/>
              <w:rPr>
                <w:sz w:val="20"/>
                <w:szCs w:val="20"/>
              </w:rPr>
            </w:pPr>
            <w:r>
              <w:rPr>
                <w:sz w:val="20"/>
                <w:szCs w:val="20"/>
              </w:rPr>
              <w:t>212 844 661,18</w:t>
            </w:r>
          </w:p>
        </w:tc>
      </w:tr>
      <w:tr w:rsidR="00941CA5" w:rsidRPr="00E4031C" w:rsidTr="00F25023">
        <w:trPr>
          <w:trHeight w:val="353"/>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rPr>
                <w:lang w:val="en-US"/>
              </w:rPr>
              <w:t>III</w:t>
            </w:r>
            <w:r w:rsidRPr="00E4031C">
              <w:t>. Результат исполнения (профицит+; дефицит -)</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-13 232 964,79</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- 10 439 265,23</w:t>
            </w:r>
          </w:p>
        </w:tc>
      </w:tr>
      <w:tr w:rsidR="00941CA5" w:rsidRPr="00E4031C" w:rsidTr="00F25023">
        <w:trPr>
          <w:trHeight w:val="256"/>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rPr>
                <w:lang w:val="en-US"/>
              </w:rPr>
              <w:t>IY</w:t>
            </w:r>
            <w:r w:rsidRPr="00E4031C">
              <w:t>. Источники покрытия</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13 232 964,79</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10 439 265,23</w:t>
            </w:r>
          </w:p>
        </w:tc>
      </w:tr>
      <w:tr w:rsidR="00941CA5" w:rsidRPr="00E4031C" w:rsidTr="00F25023">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rsidRPr="00883E64">
              <w:t>1</w:t>
            </w:r>
            <w:r w:rsidRPr="00E4031C">
              <w:t>. Бюджетные кредиты из бюджетов других уровней</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12 503 000,00</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12 503 000,00</w:t>
            </w:r>
          </w:p>
        </w:tc>
      </w:tr>
      <w:tr w:rsidR="00941CA5" w:rsidRPr="00E4031C" w:rsidTr="00F25023">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150EEF" w:rsidRDefault="00941CA5" w:rsidP="00F25023">
            <w:r>
              <w:t>2. Муниципальные гарантии</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0,00</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0,00</w:t>
            </w:r>
          </w:p>
        </w:tc>
      </w:tr>
      <w:tr w:rsidR="00941CA5" w:rsidRPr="00E4031C" w:rsidTr="00F25023">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Default="00941CA5" w:rsidP="00F25023">
            <w:r>
              <w:t>3. Прочие бюджетные кредиты, предоставленные внутри страны</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0,00</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0,00</w:t>
            </w:r>
          </w:p>
        </w:tc>
      </w:tr>
      <w:tr w:rsidR="00941CA5" w:rsidRPr="00E4031C" w:rsidTr="00F25023">
        <w:trPr>
          <w:trHeight w:val="482"/>
        </w:trPr>
        <w:tc>
          <w:tcPr>
            <w:tcW w:w="6343" w:type="dxa"/>
            <w:tcBorders>
              <w:top w:val="nil"/>
              <w:left w:val="single" w:sz="4" w:space="0" w:color="auto"/>
              <w:bottom w:val="single" w:sz="4" w:space="0" w:color="auto"/>
              <w:right w:val="single" w:sz="4" w:space="0" w:color="auto"/>
            </w:tcBorders>
            <w:shd w:val="clear" w:color="auto" w:fill="auto"/>
            <w:vAlign w:val="bottom"/>
          </w:tcPr>
          <w:p w:rsidR="00941CA5" w:rsidRPr="00E4031C" w:rsidRDefault="00941CA5" w:rsidP="00F25023">
            <w:r>
              <w:t>3</w:t>
            </w:r>
            <w:r w:rsidRPr="00E4031C">
              <w:t>. Изменение остатков на счетах бюджета</w:t>
            </w:r>
          </w:p>
        </w:tc>
        <w:tc>
          <w:tcPr>
            <w:tcW w:w="180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729 964,79</w:t>
            </w:r>
          </w:p>
        </w:tc>
        <w:tc>
          <w:tcPr>
            <w:tcW w:w="1988" w:type="dxa"/>
            <w:tcBorders>
              <w:top w:val="nil"/>
              <w:left w:val="nil"/>
              <w:bottom w:val="single" w:sz="4" w:space="0" w:color="auto"/>
              <w:right w:val="single" w:sz="4" w:space="0" w:color="auto"/>
            </w:tcBorders>
            <w:shd w:val="clear" w:color="auto" w:fill="auto"/>
            <w:noWrap/>
            <w:vAlign w:val="center"/>
          </w:tcPr>
          <w:p w:rsidR="00941CA5" w:rsidRPr="00CD612D" w:rsidRDefault="00941CA5" w:rsidP="00F25023">
            <w:pPr>
              <w:jc w:val="center"/>
              <w:rPr>
                <w:sz w:val="20"/>
                <w:szCs w:val="20"/>
              </w:rPr>
            </w:pPr>
            <w:r>
              <w:rPr>
                <w:sz w:val="20"/>
                <w:szCs w:val="20"/>
              </w:rPr>
              <w:t>2 063 734,77</w:t>
            </w:r>
          </w:p>
        </w:tc>
      </w:tr>
    </w:tbl>
    <w:p w:rsidR="00941CA5" w:rsidRDefault="00941CA5" w:rsidP="00941CA5">
      <w:pPr>
        <w:jc w:val="both"/>
      </w:pPr>
    </w:p>
    <w:p w:rsidR="00941CA5" w:rsidRPr="00A54C03" w:rsidRDefault="00941CA5" w:rsidP="00941CA5">
      <w:pPr>
        <w:ind w:firstLine="720"/>
        <w:jc w:val="both"/>
      </w:pPr>
      <w:r w:rsidRPr="00A54C03">
        <w:t>Бюджет района к назначениям на 201</w:t>
      </w:r>
      <w:r>
        <w:t>7</w:t>
      </w:r>
      <w:r w:rsidRPr="00A54C03">
        <w:t xml:space="preserve"> год по доходам исполнен на </w:t>
      </w:r>
      <w:r>
        <w:t>90,4</w:t>
      </w:r>
      <w:r w:rsidRPr="00A54C03">
        <w:t xml:space="preserve"> %.  По налоговым и неналоговым доходам уточненный план поступлений выполнен на </w:t>
      </w:r>
      <w:r>
        <w:t>100,18</w:t>
      </w:r>
      <w:r w:rsidRPr="00A54C03">
        <w:t xml:space="preserve"> %, против первоначальных плановых назначений в бюджет района </w:t>
      </w:r>
      <w:r>
        <w:t>перевыполнен на 286 018,19</w:t>
      </w:r>
      <w:r w:rsidRPr="00A54C03">
        <w:t xml:space="preserve"> рублей. </w:t>
      </w:r>
    </w:p>
    <w:p w:rsidR="00941CA5" w:rsidRDefault="00941CA5" w:rsidP="00941CA5">
      <w:pPr>
        <w:ind w:firstLine="709"/>
        <w:jc w:val="both"/>
      </w:pPr>
      <w:proofErr w:type="gramStart"/>
      <w:r>
        <w:t>П</w:t>
      </w:r>
      <w:r w:rsidRPr="00E4031C">
        <w:t>лановые назначения по расходам бюджета</w:t>
      </w:r>
      <w:r>
        <w:t xml:space="preserve"> района </w:t>
      </w:r>
      <w:r w:rsidRPr="00E4031C">
        <w:t xml:space="preserve"> исполнен на </w:t>
      </w:r>
      <w:r>
        <w:t xml:space="preserve">90,1 </w:t>
      </w:r>
      <w:r w:rsidRPr="00E4031C">
        <w:t xml:space="preserve">%, в том числе </w:t>
      </w:r>
      <w:r>
        <w:t>по</w:t>
      </w:r>
      <w:r w:rsidRPr="00E4031C">
        <w:t xml:space="preserve"> выполнени</w:t>
      </w:r>
      <w:r>
        <w:t>ю</w:t>
      </w:r>
      <w:r w:rsidRPr="00E4031C">
        <w:t xml:space="preserve"> полномочий по решению вопросов местного значения за счет всех источников финансирования – на </w:t>
      </w:r>
      <w:r>
        <w:t xml:space="preserve">84,3 </w:t>
      </w:r>
      <w:r w:rsidRPr="00E4031C">
        <w:t>%,  выполнени</w:t>
      </w:r>
      <w:r>
        <w:t>ю</w:t>
      </w:r>
      <w:r w:rsidRPr="00E4031C">
        <w:t xml:space="preserve"> отдельных государственных полномочий Российской Федерации и </w:t>
      </w:r>
      <w:r>
        <w:t>Р</w:t>
      </w:r>
      <w:r w:rsidRPr="00E4031C">
        <w:t xml:space="preserve">еспублики Карелия – на </w:t>
      </w:r>
      <w:r>
        <w:t xml:space="preserve">99,6 </w:t>
      </w:r>
      <w:r w:rsidRPr="00E4031C">
        <w:t>%.</w:t>
      </w:r>
      <w:r>
        <w:t xml:space="preserve"> </w:t>
      </w:r>
      <w:proofErr w:type="gramEnd"/>
    </w:p>
    <w:p w:rsidR="00941CA5" w:rsidRPr="00ED0BB3" w:rsidRDefault="00941CA5" w:rsidP="00941CA5">
      <w:pPr>
        <w:ind w:firstLine="709"/>
        <w:jc w:val="both"/>
      </w:pPr>
      <w:r w:rsidRPr="00ED0BB3">
        <w:t>Муниципальный  долг по бюджету</w:t>
      </w:r>
      <w:r>
        <w:t xml:space="preserve"> района </w:t>
      </w:r>
      <w:r w:rsidRPr="00ED0BB3">
        <w:t xml:space="preserve"> за 2017 год увеличился с 67 025 00,00 рублей на начало отчетного года до 79 528 00,00 рублей к концу года и составил 34,0  % по отношению к доходам без учета безвозмездных поступлений по состоянию на 01.01.2018 года.</w:t>
      </w:r>
      <w:r w:rsidRPr="00ED0BB3">
        <w:rPr>
          <w:color w:val="FF0000"/>
        </w:rPr>
        <w:t xml:space="preserve"> </w:t>
      </w:r>
      <w:r w:rsidRPr="00ED0BB3">
        <w:t>Так, в июне и ноябре 2017 года на погашение привлечённых коммерческих кредитов в 2016 году в ПАО «</w:t>
      </w:r>
      <w:proofErr w:type="spellStart"/>
      <w:r w:rsidRPr="00ED0BB3">
        <w:t>Совкомбанк</w:t>
      </w:r>
      <w:proofErr w:type="spellEnd"/>
      <w:r w:rsidRPr="00ED0BB3">
        <w:t>» привлечены кредиты в ПАО «Сбербанк», с более низкой ставкой,  на общую сумму 26 700 000,00 рублей. В течение года, на кассовый разрыв, на погашение кредиторской задолженности по коммунальным услугам, на авансовые платеж</w:t>
      </w:r>
      <w:proofErr w:type="gramStart"/>
      <w:r w:rsidRPr="00ED0BB3">
        <w:t>и ООО</w:t>
      </w:r>
      <w:proofErr w:type="gramEnd"/>
      <w:r w:rsidRPr="00ED0BB3">
        <w:t xml:space="preserve"> «</w:t>
      </w:r>
      <w:proofErr w:type="spellStart"/>
      <w:r w:rsidRPr="00ED0BB3">
        <w:t>Карелэнергоресурс</w:t>
      </w:r>
      <w:proofErr w:type="spellEnd"/>
      <w:r w:rsidRPr="00ED0BB3">
        <w:t xml:space="preserve">»,  </w:t>
      </w:r>
    </w:p>
    <w:p w:rsidR="00941CA5" w:rsidRPr="00ED0BB3" w:rsidRDefault="00941CA5" w:rsidP="00941CA5">
      <w:pPr>
        <w:jc w:val="both"/>
      </w:pPr>
      <w:r w:rsidRPr="00ED0BB3">
        <w:t xml:space="preserve">привлечение бюджетных кредитов из Республики Карелия составили 19 600 000,00 рублей со сроком погашения до 25.12.2020 года. </w:t>
      </w:r>
    </w:p>
    <w:p w:rsidR="00941CA5" w:rsidRPr="00B82B25" w:rsidRDefault="00941CA5" w:rsidP="00941CA5">
      <w:pPr>
        <w:ind w:firstLine="709"/>
        <w:jc w:val="both"/>
      </w:pPr>
      <w:r w:rsidRPr="00ED0BB3">
        <w:t>В декабре 2017 года между Министерством финансов Республики Карелия и Администрацией Кемского муниципального района заключено соглашение о частичном списании реструктуризированной задолженности по бюджетным кредитам, предоставленным в 2014 и 2015 году  в сумме 5 697 000,00 рублей.</w:t>
      </w:r>
      <w:r>
        <w:t xml:space="preserve"> </w:t>
      </w:r>
    </w:p>
    <w:p w:rsidR="00941CA5" w:rsidRPr="00DD7BBC" w:rsidRDefault="00941CA5" w:rsidP="00941CA5">
      <w:pPr>
        <w:ind w:firstLine="709"/>
        <w:jc w:val="both"/>
        <w:rPr>
          <w:i/>
        </w:rPr>
      </w:pPr>
      <w:r w:rsidRPr="00DD7BBC">
        <w:rPr>
          <w:i/>
        </w:rPr>
        <w:t>Исполнение по межбюджетным трансфертам из бюджетов других уровней.</w:t>
      </w:r>
    </w:p>
    <w:p w:rsidR="00941CA5" w:rsidRPr="00C630AC" w:rsidRDefault="00941CA5" w:rsidP="00941CA5">
      <w:pPr>
        <w:ind w:firstLine="709"/>
        <w:jc w:val="both"/>
        <w:rPr>
          <w:color w:val="FF0000"/>
          <w:highlight w:val="yellow"/>
        </w:rPr>
      </w:pPr>
      <w:r w:rsidRPr="00DD7BBC">
        <w:t xml:space="preserve">Поступление межбюджетных трансфертов, получаемых в </w:t>
      </w:r>
      <w:r w:rsidRPr="00864855">
        <w:rPr>
          <w:color w:val="FF0000"/>
        </w:rPr>
        <w:t>виде дотаций</w:t>
      </w:r>
      <w:r>
        <w:t xml:space="preserve">, </w:t>
      </w:r>
      <w:r w:rsidRPr="00DD7BBC">
        <w:t xml:space="preserve">субсидий, субвенций и иных межбюджетных трансфертов из бюджета Республики Карелия при плане на </w:t>
      </w:r>
      <w:r w:rsidRPr="00DD7BBC">
        <w:lastRenderedPageBreak/>
        <w:t xml:space="preserve">год 382 598 836,0  рублей составило 329 977 670,75  рублей или 86,2 % в общем объёме доходов бюджета района. </w:t>
      </w:r>
    </w:p>
    <w:p w:rsidR="00941CA5" w:rsidRDefault="00941CA5" w:rsidP="00941CA5">
      <w:pPr>
        <w:ind w:firstLine="709"/>
        <w:jc w:val="both"/>
      </w:pPr>
      <w:r w:rsidRPr="00DD7BBC">
        <w:t xml:space="preserve">Обязательства муниципального района по перечислению бюджетам поселений дотаций на выравнивание бюджетной обеспеченности в сумме </w:t>
      </w:r>
      <w:r w:rsidRPr="00864855">
        <w:rPr>
          <w:color w:val="FF0000"/>
        </w:rPr>
        <w:t xml:space="preserve">5 931 000,00  рублей, дотаций на поддержку мер по обеспечению сбалансированности бюджетов в сумме 6 531 000,00 рублей. </w:t>
      </w:r>
      <w:r w:rsidRPr="00DD7BBC">
        <w:t xml:space="preserve">Бюджеты поселений свои обязательства </w:t>
      </w:r>
      <w:proofErr w:type="gramStart"/>
      <w:r w:rsidRPr="00DD7BBC">
        <w:t>по перечислению  средств межбюджетных трансфертов на осуществление части полномочий по решению вопросов местного значения в соответствии с заключенными соглашениями</w:t>
      </w:r>
      <w:proofErr w:type="gramEnd"/>
      <w:r w:rsidRPr="00DD7BBC">
        <w:t xml:space="preserve"> выполнили на 100 %.</w:t>
      </w:r>
      <w:r w:rsidRPr="004A1860">
        <w:t xml:space="preserve"> </w:t>
      </w:r>
    </w:p>
    <w:p w:rsidR="00941CA5" w:rsidRPr="004A1860" w:rsidRDefault="00941CA5" w:rsidP="00941CA5">
      <w:pPr>
        <w:ind w:firstLine="709"/>
        <w:jc w:val="both"/>
      </w:pPr>
    </w:p>
    <w:p w:rsidR="00941CA5" w:rsidRPr="00B82B25" w:rsidRDefault="00941CA5" w:rsidP="00941CA5">
      <w:pPr>
        <w:ind w:firstLine="709"/>
        <w:jc w:val="both"/>
        <w:rPr>
          <w:i/>
        </w:rPr>
      </w:pPr>
      <w:r w:rsidRPr="00B82B25">
        <w:rPr>
          <w:i/>
        </w:rPr>
        <w:t>Результат исполнения бюджета и соблюдение требований Бюджетного кодекса РФ.</w:t>
      </w:r>
    </w:p>
    <w:p w:rsidR="00941CA5" w:rsidRPr="00A714B3" w:rsidRDefault="00941CA5" w:rsidP="00941CA5">
      <w:pPr>
        <w:ind w:firstLine="709"/>
        <w:jc w:val="both"/>
      </w:pPr>
      <w:r w:rsidRPr="00B82B25">
        <w:t xml:space="preserve">Дефицит  бюджета района за отчетный год при плане </w:t>
      </w:r>
      <w:r>
        <w:t>8,1</w:t>
      </w:r>
      <w:r w:rsidRPr="00B82B25">
        <w:t xml:space="preserve">% составил </w:t>
      </w:r>
      <w:r>
        <w:t>6,4%., что соответствует бюджетному кодексу РФ.</w:t>
      </w:r>
    </w:p>
    <w:p w:rsidR="00941CA5" w:rsidRPr="00A714B3" w:rsidRDefault="00941CA5" w:rsidP="00941CA5">
      <w:pPr>
        <w:jc w:val="both"/>
      </w:pPr>
    </w:p>
    <w:p w:rsidR="00941CA5" w:rsidRPr="00454AED" w:rsidRDefault="00941CA5" w:rsidP="00941CA5">
      <w:pPr>
        <w:jc w:val="center"/>
        <w:rPr>
          <w:i/>
        </w:rPr>
      </w:pPr>
      <w:r w:rsidRPr="00454AED">
        <w:rPr>
          <w:i/>
        </w:rPr>
        <w:t>Исполнение по доходам бюджета муниципального района.</w:t>
      </w:r>
    </w:p>
    <w:p w:rsidR="00941CA5" w:rsidRPr="00454AED" w:rsidRDefault="00941CA5" w:rsidP="00941CA5">
      <w:pPr>
        <w:ind w:firstLine="709"/>
        <w:jc w:val="both"/>
        <w:rPr>
          <w:i/>
        </w:rPr>
      </w:pPr>
    </w:p>
    <w:p w:rsidR="00941CA5" w:rsidRDefault="00941CA5" w:rsidP="00941CA5">
      <w:pPr>
        <w:pStyle w:val="a5"/>
        <w:ind w:firstLine="709"/>
        <w:jc w:val="both"/>
        <w:rPr>
          <w:sz w:val="24"/>
          <w:szCs w:val="24"/>
        </w:rPr>
      </w:pPr>
      <w:r>
        <w:rPr>
          <w:sz w:val="24"/>
          <w:szCs w:val="24"/>
        </w:rPr>
        <w:t>Доходная часть  бюджета Кемского муниципального района на 201</w:t>
      </w:r>
      <w:r>
        <w:rPr>
          <w:sz w:val="24"/>
          <w:szCs w:val="24"/>
          <w:lang w:val="ru-RU"/>
        </w:rPr>
        <w:t>7</w:t>
      </w:r>
      <w:r>
        <w:rPr>
          <w:sz w:val="24"/>
          <w:szCs w:val="24"/>
        </w:rPr>
        <w:t xml:space="preserve"> год по собственным доходам  определена на основании показателей прогнозов социально-экономического развития района</w:t>
      </w:r>
      <w:r>
        <w:rPr>
          <w:sz w:val="24"/>
          <w:szCs w:val="24"/>
          <w:lang w:val="ru-RU"/>
        </w:rPr>
        <w:t xml:space="preserve"> </w:t>
      </w:r>
      <w:r>
        <w:rPr>
          <w:sz w:val="24"/>
          <w:szCs w:val="24"/>
        </w:rPr>
        <w:t xml:space="preserve">на период </w:t>
      </w:r>
      <w:r w:rsidRPr="00454AED">
        <w:rPr>
          <w:sz w:val="24"/>
          <w:szCs w:val="24"/>
        </w:rPr>
        <w:t>201</w:t>
      </w:r>
      <w:r w:rsidRPr="00454AED">
        <w:rPr>
          <w:sz w:val="24"/>
          <w:szCs w:val="24"/>
          <w:lang w:val="ru-RU"/>
        </w:rPr>
        <w:t>6</w:t>
      </w:r>
      <w:r w:rsidRPr="00454AED">
        <w:rPr>
          <w:sz w:val="24"/>
          <w:szCs w:val="24"/>
        </w:rPr>
        <w:t xml:space="preserve"> - 201</w:t>
      </w:r>
      <w:r w:rsidRPr="00454AED">
        <w:rPr>
          <w:sz w:val="24"/>
          <w:szCs w:val="24"/>
          <w:lang w:val="ru-RU"/>
        </w:rPr>
        <w:t>8</w:t>
      </w:r>
      <w:r w:rsidRPr="00454AED">
        <w:rPr>
          <w:sz w:val="24"/>
          <w:szCs w:val="24"/>
        </w:rPr>
        <w:t xml:space="preserve"> </w:t>
      </w:r>
      <w:r>
        <w:rPr>
          <w:sz w:val="24"/>
          <w:szCs w:val="24"/>
        </w:rPr>
        <w:t>годов,  разработанных отделом экономики и управления муниципальной собственностью администрации Кемского муниципального района</w:t>
      </w:r>
      <w:r>
        <w:rPr>
          <w:b/>
          <w:sz w:val="24"/>
          <w:szCs w:val="24"/>
        </w:rPr>
        <w:t xml:space="preserve">, </w:t>
      </w:r>
      <w:r>
        <w:rPr>
          <w:sz w:val="24"/>
          <w:szCs w:val="24"/>
        </w:rPr>
        <w:t>прогнозных данных о поступлении доходов, представленных администраторами доходов.</w:t>
      </w:r>
    </w:p>
    <w:p w:rsidR="00941CA5" w:rsidRDefault="00941CA5" w:rsidP="00941CA5">
      <w:pPr>
        <w:ind w:firstLine="720"/>
        <w:jc w:val="both"/>
      </w:pPr>
      <w:r>
        <w:rPr>
          <w:color w:val="FF0000"/>
        </w:rPr>
        <w:t xml:space="preserve">          </w:t>
      </w:r>
      <w:r>
        <w:t xml:space="preserve">Структура собственных доходов </w:t>
      </w:r>
      <w:r w:rsidRPr="00E4031C">
        <w:t xml:space="preserve">бюджета </w:t>
      </w:r>
      <w:r>
        <w:t xml:space="preserve">и </w:t>
      </w:r>
      <w:r w:rsidRPr="00E4031C">
        <w:t xml:space="preserve">исполнение в разрезе </w:t>
      </w:r>
      <w:r>
        <w:t xml:space="preserve">налоговых и неналоговых доходов </w:t>
      </w:r>
      <w:proofErr w:type="gramStart"/>
      <w:r w:rsidRPr="00E4031C">
        <w:t>представлены</w:t>
      </w:r>
      <w:proofErr w:type="gramEnd"/>
      <w:r w:rsidRPr="00E4031C">
        <w:t xml:space="preserve"> следующим:</w:t>
      </w:r>
    </w:p>
    <w:p w:rsidR="00941CA5" w:rsidRDefault="00941CA5" w:rsidP="00941CA5">
      <w:pPr>
        <w:ind w:firstLine="720"/>
        <w:jc w:val="both"/>
      </w:pPr>
    </w:p>
    <w:p w:rsidR="00941CA5" w:rsidRDefault="00941CA5" w:rsidP="00941CA5">
      <w:pPr>
        <w:ind w:firstLine="720"/>
        <w:jc w:val="both"/>
      </w:pPr>
    </w:p>
    <w:p w:rsidR="00941CA5" w:rsidRPr="00CC66DF" w:rsidRDefault="00941CA5" w:rsidP="00941CA5">
      <w:pPr>
        <w:ind w:firstLine="720"/>
        <w:jc w:val="right"/>
      </w:pPr>
      <w:r w:rsidRPr="00CC66DF">
        <w:t>(рублей)</w:t>
      </w:r>
    </w:p>
    <w:tbl>
      <w:tblPr>
        <w:tblW w:w="9953" w:type="dxa"/>
        <w:tblInd w:w="551" w:type="dxa"/>
        <w:tblLook w:val="04A0" w:firstRow="1" w:lastRow="0" w:firstColumn="1" w:lastColumn="0" w:noHBand="0" w:noVBand="1"/>
      </w:tblPr>
      <w:tblGrid>
        <w:gridCol w:w="3366"/>
        <w:gridCol w:w="1716"/>
        <w:gridCol w:w="1716"/>
        <w:gridCol w:w="1701"/>
        <w:gridCol w:w="1454"/>
      </w:tblGrid>
      <w:tr w:rsidR="00941CA5" w:rsidTr="00F25023">
        <w:trPr>
          <w:trHeight w:val="1163"/>
        </w:trPr>
        <w:tc>
          <w:tcPr>
            <w:tcW w:w="3447" w:type="dxa"/>
            <w:tcBorders>
              <w:top w:val="single" w:sz="4" w:space="0" w:color="auto"/>
              <w:left w:val="single" w:sz="4" w:space="0" w:color="auto"/>
              <w:bottom w:val="single" w:sz="4" w:space="0" w:color="000000"/>
              <w:right w:val="single" w:sz="4" w:space="0" w:color="auto"/>
            </w:tcBorders>
            <w:hideMark/>
          </w:tcPr>
          <w:p w:rsidR="00941CA5" w:rsidRDefault="00941CA5" w:rsidP="00F25023">
            <w:pPr>
              <w:jc w:val="center"/>
              <w:rPr>
                <w:color w:val="000000"/>
                <w:sz w:val="22"/>
                <w:szCs w:val="22"/>
              </w:rPr>
            </w:pPr>
            <w:r>
              <w:rPr>
                <w:color w:val="000000"/>
                <w:sz w:val="22"/>
                <w:szCs w:val="22"/>
              </w:rPr>
              <w:t xml:space="preserve">Наименование </w:t>
            </w:r>
          </w:p>
        </w:tc>
        <w:tc>
          <w:tcPr>
            <w:tcW w:w="1596" w:type="dxa"/>
            <w:tcBorders>
              <w:top w:val="single" w:sz="4" w:space="0" w:color="auto"/>
              <w:left w:val="single" w:sz="4" w:space="0" w:color="auto"/>
              <w:bottom w:val="single" w:sz="4" w:space="0" w:color="000000"/>
              <w:right w:val="single" w:sz="4" w:space="0" w:color="auto"/>
            </w:tcBorders>
            <w:hideMark/>
          </w:tcPr>
          <w:p w:rsidR="00941CA5" w:rsidRDefault="00941CA5" w:rsidP="00F25023">
            <w:pPr>
              <w:jc w:val="center"/>
              <w:rPr>
                <w:color w:val="000000"/>
                <w:sz w:val="22"/>
                <w:szCs w:val="22"/>
              </w:rPr>
            </w:pPr>
            <w:r>
              <w:rPr>
                <w:color w:val="000000"/>
                <w:sz w:val="22"/>
                <w:szCs w:val="22"/>
              </w:rPr>
              <w:t>План на 2017 год, всего рублей</w:t>
            </w:r>
          </w:p>
        </w:tc>
        <w:tc>
          <w:tcPr>
            <w:tcW w:w="1716" w:type="dxa"/>
            <w:tcBorders>
              <w:top w:val="single" w:sz="4" w:space="0" w:color="auto"/>
              <w:left w:val="single" w:sz="4" w:space="0" w:color="auto"/>
              <w:bottom w:val="single" w:sz="4" w:space="0" w:color="000000"/>
              <w:right w:val="single" w:sz="4" w:space="0" w:color="auto"/>
            </w:tcBorders>
            <w:hideMark/>
          </w:tcPr>
          <w:p w:rsidR="00941CA5" w:rsidRDefault="00941CA5" w:rsidP="00F25023">
            <w:pPr>
              <w:jc w:val="center"/>
              <w:rPr>
                <w:color w:val="000000"/>
                <w:sz w:val="22"/>
                <w:szCs w:val="22"/>
              </w:rPr>
            </w:pPr>
            <w:r>
              <w:rPr>
                <w:color w:val="000000"/>
                <w:sz w:val="22"/>
                <w:szCs w:val="22"/>
              </w:rPr>
              <w:t>Исполнение</w:t>
            </w:r>
          </w:p>
        </w:tc>
        <w:tc>
          <w:tcPr>
            <w:tcW w:w="1729" w:type="dxa"/>
            <w:tcBorders>
              <w:top w:val="single" w:sz="4" w:space="0" w:color="auto"/>
              <w:left w:val="single" w:sz="4" w:space="0" w:color="auto"/>
              <w:bottom w:val="single" w:sz="4" w:space="0" w:color="000000"/>
              <w:right w:val="single" w:sz="4" w:space="0" w:color="auto"/>
            </w:tcBorders>
          </w:tcPr>
          <w:p w:rsidR="00941CA5" w:rsidRDefault="00941CA5" w:rsidP="00F25023">
            <w:pPr>
              <w:jc w:val="center"/>
              <w:rPr>
                <w:color w:val="000000"/>
                <w:sz w:val="22"/>
                <w:szCs w:val="22"/>
              </w:rPr>
            </w:pPr>
            <w:r>
              <w:rPr>
                <w:color w:val="000000"/>
                <w:sz w:val="22"/>
                <w:szCs w:val="22"/>
              </w:rPr>
              <w:t>Отклонение</w:t>
            </w:r>
          </w:p>
        </w:tc>
        <w:tc>
          <w:tcPr>
            <w:tcW w:w="1465" w:type="dxa"/>
            <w:tcBorders>
              <w:top w:val="single" w:sz="4" w:space="0" w:color="auto"/>
              <w:left w:val="single" w:sz="4" w:space="0" w:color="auto"/>
              <w:bottom w:val="single" w:sz="4" w:space="0" w:color="000000"/>
              <w:right w:val="single" w:sz="4" w:space="0" w:color="auto"/>
            </w:tcBorders>
            <w:hideMark/>
          </w:tcPr>
          <w:p w:rsidR="00941CA5" w:rsidRDefault="00941CA5" w:rsidP="00F25023">
            <w:pPr>
              <w:jc w:val="center"/>
              <w:rPr>
                <w:color w:val="000000"/>
                <w:sz w:val="22"/>
                <w:szCs w:val="22"/>
              </w:rPr>
            </w:pPr>
            <w:r>
              <w:rPr>
                <w:color w:val="000000"/>
                <w:sz w:val="22"/>
                <w:szCs w:val="22"/>
              </w:rPr>
              <w:t>% исполнения</w:t>
            </w:r>
          </w:p>
        </w:tc>
      </w:tr>
      <w:tr w:rsidR="00941CA5" w:rsidTr="00F25023">
        <w:trPr>
          <w:trHeight w:val="330"/>
        </w:trPr>
        <w:tc>
          <w:tcPr>
            <w:tcW w:w="3447" w:type="dxa"/>
            <w:tcBorders>
              <w:top w:val="nil"/>
              <w:left w:val="single" w:sz="4" w:space="0" w:color="auto"/>
              <w:bottom w:val="single" w:sz="4" w:space="0" w:color="auto"/>
              <w:right w:val="single" w:sz="4" w:space="0" w:color="auto"/>
            </w:tcBorders>
            <w:hideMark/>
          </w:tcPr>
          <w:p w:rsidR="00941CA5" w:rsidRDefault="00941CA5" w:rsidP="00F25023">
            <w:pPr>
              <w:rPr>
                <w:b/>
                <w:bCs/>
                <w:color w:val="000000"/>
                <w:sz w:val="22"/>
                <w:szCs w:val="22"/>
              </w:rPr>
            </w:pPr>
            <w:r>
              <w:rPr>
                <w:b/>
                <w:bCs/>
                <w:color w:val="000000"/>
                <w:sz w:val="22"/>
                <w:szCs w:val="22"/>
              </w:rPr>
              <w:t>Налоговые доходы, всего</w:t>
            </w:r>
          </w:p>
        </w:tc>
        <w:tc>
          <w:tcPr>
            <w:tcW w:w="1596" w:type="dxa"/>
            <w:tcBorders>
              <w:top w:val="nil"/>
              <w:left w:val="nil"/>
              <w:bottom w:val="single" w:sz="4" w:space="0" w:color="auto"/>
              <w:right w:val="single" w:sz="4" w:space="0" w:color="auto"/>
            </w:tcBorders>
            <w:vAlign w:val="center"/>
            <w:hideMark/>
          </w:tcPr>
          <w:p w:rsidR="00941CA5" w:rsidRDefault="00941CA5" w:rsidP="00F25023">
            <w:pPr>
              <w:jc w:val="center"/>
              <w:rPr>
                <w:bCs/>
                <w:color w:val="000000"/>
              </w:rPr>
            </w:pPr>
            <w:r>
              <w:rPr>
                <w:bCs/>
                <w:color w:val="000000"/>
              </w:rPr>
              <w:t>151 471 000,00</w:t>
            </w:r>
          </w:p>
        </w:tc>
        <w:tc>
          <w:tcPr>
            <w:tcW w:w="1716" w:type="dxa"/>
            <w:tcBorders>
              <w:top w:val="nil"/>
              <w:left w:val="nil"/>
              <w:bottom w:val="single" w:sz="4" w:space="0" w:color="auto"/>
              <w:right w:val="single" w:sz="4" w:space="0" w:color="auto"/>
            </w:tcBorders>
            <w:vAlign w:val="center"/>
            <w:hideMark/>
          </w:tcPr>
          <w:p w:rsidR="00941CA5" w:rsidRDefault="00941CA5" w:rsidP="00F25023">
            <w:pPr>
              <w:jc w:val="center"/>
              <w:rPr>
                <w:b/>
                <w:bCs/>
                <w:color w:val="000000"/>
              </w:rPr>
            </w:pPr>
            <w:r>
              <w:t>152 012 219,13</w:t>
            </w:r>
          </w:p>
        </w:tc>
        <w:tc>
          <w:tcPr>
            <w:tcW w:w="1729" w:type="dxa"/>
            <w:tcBorders>
              <w:top w:val="single" w:sz="4" w:space="0" w:color="000000"/>
              <w:left w:val="nil"/>
              <w:bottom w:val="single" w:sz="4" w:space="0" w:color="auto"/>
              <w:right w:val="single" w:sz="4" w:space="0" w:color="auto"/>
            </w:tcBorders>
            <w:vAlign w:val="center"/>
          </w:tcPr>
          <w:p w:rsidR="00941CA5" w:rsidRDefault="00941CA5" w:rsidP="00F25023">
            <w:pPr>
              <w:jc w:val="center"/>
              <w:rPr>
                <w:bCs/>
                <w:color w:val="000000"/>
              </w:rPr>
            </w:pPr>
            <w:r>
              <w:rPr>
                <w:bCs/>
                <w:color w:val="000000"/>
              </w:rPr>
              <w:t>541 219,13</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bCs/>
                <w:color w:val="000000"/>
              </w:rPr>
            </w:pPr>
            <w:r>
              <w:rPr>
                <w:bCs/>
                <w:color w:val="000000"/>
              </w:rPr>
              <w:t>100,36</w:t>
            </w:r>
          </w:p>
        </w:tc>
      </w:tr>
      <w:tr w:rsidR="00941CA5" w:rsidTr="00F25023">
        <w:trPr>
          <w:trHeight w:val="300"/>
        </w:trPr>
        <w:tc>
          <w:tcPr>
            <w:tcW w:w="3447" w:type="dxa"/>
            <w:tcBorders>
              <w:top w:val="nil"/>
              <w:left w:val="single" w:sz="4" w:space="0" w:color="auto"/>
              <w:bottom w:val="single" w:sz="4" w:space="0" w:color="auto"/>
              <w:right w:val="single" w:sz="4" w:space="0" w:color="auto"/>
            </w:tcBorders>
            <w:hideMark/>
          </w:tcPr>
          <w:p w:rsidR="00941CA5" w:rsidRDefault="00941CA5" w:rsidP="00F25023">
            <w:pPr>
              <w:ind w:firstLineChars="22" w:firstLine="48"/>
              <w:rPr>
                <w:color w:val="000000"/>
                <w:sz w:val="22"/>
                <w:szCs w:val="22"/>
              </w:rPr>
            </w:pPr>
            <w:r>
              <w:rPr>
                <w:color w:val="000000"/>
                <w:sz w:val="22"/>
                <w:szCs w:val="22"/>
              </w:rPr>
              <w:t>в том числе:</w:t>
            </w:r>
          </w:p>
        </w:tc>
        <w:tc>
          <w:tcPr>
            <w:tcW w:w="1596" w:type="dxa"/>
            <w:tcBorders>
              <w:top w:val="nil"/>
              <w:left w:val="nil"/>
              <w:bottom w:val="single" w:sz="4" w:space="0" w:color="auto"/>
              <w:right w:val="single" w:sz="4" w:space="0" w:color="auto"/>
            </w:tcBorders>
            <w:vAlign w:val="center"/>
            <w:hideMark/>
          </w:tcPr>
          <w:p w:rsidR="00941CA5" w:rsidRDefault="00941CA5" w:rsidP="00F25023">
            <w:pPr>
              <w:rPr>
                <w:sz w:val="20"/>
                <w:szCs w:val="20"/>
              </w:rPr>
            </w:pPr>
          </w:p>
        </w:tc>
        <w:tc>
          <w:tcPr>
            <w:tcW w:w="1716" w:type="dxa"/>
            <w:tcBorders>
              <w:top w:val="nil"/>
              <w:left w:val="nil"/>
              <w:bottom w:val="single" w:sz="4" w:space="0" w:color="auto"/>
              <w:right w:val="single" w:sz="4" w:space="0" w:color="auto"/>
            </w:tcBorders>
            <w:vAlign w:val="center"/>
          </w:tcPr>
          <w:p w:rsidR="00941CA5" w:rsidRDefault="00941CA5" w:rsidP="00F25023">
            <w:pPr>
              <w:jc w:val="center"/>
              <w:rPr>
                <w:color w:val="000000"/>
              </w:rPr>
            </w:pPr>
          </w:p>
        </w:tc>
        <w:tc>
          <w:tcPr>
            <w:tcW w:w="1729" w:type="dxa"/>
            <w:tcBorders>
              <w:top w:val="single" w:sz="4" w:space="0" w:color="auto"/>
              <w:left w:val="nil"/>
              <w:bottom w:val="single" w:sz="4" w:space="0" w:color="auto"/>
              <w:right w:val="single" w:sz="4" w:space="0" w:color="auto"/>
            </w:tcBorders>
          </w:tcPr>
          <w:p w:rsidR="00941CA5" w:rsidRDefault="00941CA5" w:rsidP="00F25023">
            <w:pPr>
              <w:jc w:val="center"/>
              <w:rPr>
                <w:color w:val="000000"/>
              </w:rPr>
            </w:pPr>
          </w:p>
        </w:tc>
        <w:tc>
          <w:tcPr>
            <w:tcW w:w="1465" w:type="dxa"/>
            <w:tcBorders>
              <w:top w:val="nil"/>
              <w:left w:val="single" w:sz="4" w:space="0" w:color="auto"/>
              <w:bottom w:val="single" w:sz="4" w:space="0" w:color="auto"/>
              <w:right w:val="single" w:sz="4" w:space="0" w:color="auto"/>
            </w:tcBorders>
            <w:vAlign w:val="center"/>
          </w:tcPr>
          <w:p w:rsidR="00941CA5" w:rsidRDefault="00941CA5" w:rsidP="00F25023">
            <w:pPr>
              <w:jc w:val="center"/>
              <w:rPr>
                <w:color w:val="000000"/>
              </w:rPr>
            </w:pPr>
          </w:p>
        </w:tc>
      </w:tr>
      <w:tr w:rsidR="00941CA5" w:rsidTr="00F25023">
        <w:trPr>
          <w:trHeight w:val="300"/>
        </w:trPr>
        <w:tc>
          <w:tcPr>
            <w:tcW w:w="3447" w:type="dxa"/>
            <w:tcBorders>
              <w:top w:val="nil"/>
              <w:left w:val="single" w:sz="4" w:space="0" w:color="auto"/>
              <w:bottom w:val="single" w:sz="4" w:space="0" w:color="auto"/>
              <w:right w:val="single" w:sz="4" w:space="0" w:color="auto"/>
            </w:tcBorders>
            <w:vAlign w:val="bottom"/>
            <w:hideMark/>
          </w:tcPr>
          <w:p w:rsidR="00941CA5" w:rsidRDefault="00941CA5" w:rsidP="00F25023">
            <w:pPr>
              <w:ind w:firstLineChars="22" w:firstLine="48"/>
              <w:rPr>
                <w:color w:val="000000"/>
                <w:sz w:val="22"/>
                <w:szCs w:val="22"/>
              </w:rPr>
            </w:pPr>
            <w:r>
              <w:rPr>
                <w:color w:val="000000"/>
                <w:sz w:val="22"/>
                <w:szCs w:val="22"/>
              </w:rPr>
              <w:t>Налог на доходы физических лиц</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119 989 500,00</w:t>
            </w:r>
          </w:p>
        </w:tc>
        <w:tc>
          <w:tcPr>
            <w:tcW w:w="1716" w:type="dxa"/>
            <w:tcBorders>
              <w:top w:val="single" w:sz="4" w:space="0" w:color="auto"/>
              <w:left w:val="nil"/>
              <w:bottom w:val="single" w:sz="4" w:space="0" w:color="auto"/>
              <w:right w:val="single" w:sz="4" w:space="0" w:color="auto"/>
            </w:tcBorders>
            <w:vAlign w:val="center"/>
            <w:hideMark/>
          </w:tcPr>
          <w:p w:rsidR="00941CA5" w:rsidRDefault="00941CA5" w:rsidP="00F25023">
            <w:pPr>
              <w:jc w:val="center"/>
              <w:rPr>
                <w:color w:val="000000"/>
              </w:rPr>
            </w:pPr>
            <w:r>
              <w:rPr>
                <w:color w:val="000000"/>
              </w:rPr>
              <w:t>120 464 629,10</w:t>
            </w:r>
          </w:p>
        </w:tc>
        <w:tc>
          <w:tcPr>
            <w:tcW w:w="1729" w:type="dxa"/>
            <w:tcBorders>
              <w:top w:val="single" w:sz="4" w:space="0" w:color="auto"/>
              <w:left w:val="nil"/>
              <w:bottom w:val="single" w:sz="4" w:space="0" w:color="auto"/>
              <w:right w:val="single" w:sz="4" w:space="0" w:color="auto"/>
            </w:tcBorders>
            <w:vAlign w:val="center"/>
          </w:tcPr>
          <w:p w:rsidR="00941CA5" w:rsidRDefault="00941CA5" w:rsidP="00F25023">
            <w:pPr>
              <w:jc w:val="center"/>
              <w:rPr>
                <w:color w:val="000000"/>
              </w:rPr>
            </w:pPr>
            <w:r>
              <w:rPr>
                <w:color w:val="000000"/>
              </w:rPr>
              <w:t>475 129,10</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100,4</w:t>
            </w:r>
          </w:p>
        </w:tc>
      </w:tr>
      <w:tr w:rsidR="00941CA5" w:rsidTr="00F25023">
        <w:trPr>
          <w:trHeight w:val="600"/>
        </w:trPr>
        <w:tc>
          <w:tcPr>
            <w:tcW w:w="3447" w:type="dxa"/>
            <w:tcBorders>
              <w:top w:val="nil"/>
              <w:left w:val="single" w:sz="4" w:space="0" w:color="auto"/>
              <w:bottom w:val="single" w:sz="4" w:space="0" w:color="auto"/>
              <w:right w:val="single" w:sz="4" w:space="0" w:color="auto"/>
            </w:tcBorders>
            <w:vAlign w:val="bottom"/>
            <w:hideMark/>
          </w:tcPr>
          <w:p w:rsidR="00941CA5" w:rsidRDefault="00941CA5" w:rsidP="00F25023">
            <w:pPr>
              <w:ind w:firstLineChars="22" w:firstLine="48"/>
              <w:rPr>
                <w:color w:val="000000"/>
                <w:sz w:val="22"/>
                <w:szCs w:val="22"/>
              </w:rPr>
            </w:pPr>
            <w:r>
              <w:rPr>
                <w:color w:val="000000"/>
                <w:sz w:val="22"/>
                <w:szCs w:val="22"/>
              </w:rPr>
              <w:t>Единый налог на вмененный доход для отдельных видов деятельности</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8 088 000,00</w:t>
            </w:r>
          </w:p>
        </w:tc>
        <w:tc>
          <w:tcPr>
            <w:tcW w:w="1716" w:type="dxa"/>
            <w:tcBorders>
              <w:top w:val="single" w:sz="4" w:space="0" w:color="auto"/>
              <w:left w:val="nil"/>
              <w:bottom w:val="single" w:sz="4" w:space="0" w:color="auto"/>
              <w:right w:val="single" w:sz="4" w:space="0" w:color="auto"/>
            </w:tcBorders>
            <w:vAlign w:val="center"/>
            <w:hideMark/>
          </w:tcPr>
          <w:p w:rsidR="00941CA5" w:rsidRDefault="00941CA5" w:rsidP="00F25023">
            <w:pPr>
              <w:jc w:val="center"/>
              <w:rPr>
                <w:color w:val="000000"/>
              </w:rPr>
            </w:pPr>
            <w:r>
              <w:rPr>
                <w:color w:val="000000"/>
              </w:rPr>
              <w:t>8 122 957,04</w:t>
            </w:r>
          </w:p>
        </w:tc>
        <w:tc>
          <w:tcPr>
            <w:tcW w:w="1729" w:type="dxa"/>
            <w:tcBorders>
              <w:top w:val="single" w:sz="4" w:space="0" w:color="auto"/>
              <w:left w:val="nil"/>
              <w:bottom w:val="single" w:sz="4" w:space="0" w:color="auto"/>
              <w:right w:val="single" w:sz="4" w:space="0" w:color="auto"/>
            </w:tcBorders>
            <w:vAlign w:val="center"/>
          </w:tcPr>
          <w:p w:rsidR="00941CA5" w:rsidRDefault="00941CA5" w:rsidP="00F25023">
            <w:pPr>
              <w:jc w:val="center"/>
              <w:rPr>
                <w:color w:val="000000"/>
              </w:rPr>
            </w:pPr>
            <w:r>
              <w:rPr>
                <w:color w:val="000000"/>
              </w:rPr>
              <w:t>34 957,04</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100,43</w:t>
            </w:r>
          </w:p>
        </w:tc>
      </w:tr>
      <w:tr w:rsidR="00941CA5" w:rsidTr="00F25023">
        <w:trPr>
          <w:trHeight w:val="255"/>
        </w:trPr>
        <w:tc>
          <w:tcPr>
            <w:tcW w:w="3447" w:type="dxa"/>
            <w:tcBorders>
              <w:top w:val="nil"/>
              <w:left w:val="single" w:sz="4" w:space="0" w:color="auto"/>
              <w:bottom w:val="single" w:sz="4" w:space="0" w:color="auto"/>
              <w:right w:val="single" w:sz="4" w:space="0" w:color="auto"/>
            </w:tcBorders>
            <w:vAlign w:val="bottom"/>
            <w:hideMark/>
          </w:tcPr>
          <w:p w:rsidR="00941CA5" w:rsidRDefault="00941CA5" w:rsidP="00F25023">
            <w:pPr>
              <w:ind w:firstLineChars="22" w:firstLine="48"/>
              <w:rPr>
                <w:color w:val="000000"/>
                <w:sz w:val="22"/>
                <w:szCs w:val="22"/>
              </w:rPr>
            </w:pPr>
            <w:r>
              <w:rPr>
                <w:color w:val="000000"/>
                <w:sz w:val="22"/>
                <w:szCs w:val="22"/>
              </w:rPr>
              <w:t>Единый сельскохозяйственный налог</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19 941 500,00</w:t>
            </w:r>
          </w:p>
        </w:tc>
        <w:tc>
          <w:tcPr>
            <w:tcW w:w="1716" w:type="dxa"/>
            <w:tcBorders>
              <w:top w:val="nil"/>
              <w:left w:val="nil"/>
              <w:bottom w:val="single" w:sz="4" w:space="0" w:color="auto"/>
              <w:right w:val="single" w:sz="4" w:space="0" w:color="auto"/>
            </w:tcBorders>
            <w:vAlign w:val="center"/>
            <w:hideMark/>
          </w:tcPr>
          <w:p w:rsidR="00941CA5" w:rsidRDefault="00941CA5" w:rsidP="00F25023">
            <w:pPr>
              <w:jc w:val="center"/>
              <w:rPr>
                <w:color w:val="000000"/>
              </w:rPr>
            </w:pPr>
            <w:r>
              <w:rPr>
                <w:color w:val="000000"/>
              </w:rPr>
              <w:t>19 941 467,70</w:t>
            </w:r>
          </w:p>
        </w:tc>
        <w:tc>
          <w:tcPr>
            <w:tcW w:w="1729" w:type="dxa"/>
            <w:tcBorders>
              <w:top w:val="single" w:sz="4" w:space="0" w:color="auto"/>
              <w:left w:val="nil"/>
              <w:bottom w:val="single" w:sz="4" w:space="0" w:color="auto"/>
              <w:right w:val="single" w:sz="4" w:space="0" w:color="auto"/>
            </w:tcBorders>
            <w:vAlign w:val="center"/>
          </w:tcPr>
          <w:p w:rsidR="00941CA5" w:rsidRDefault="00941CA5" w:rsidP="00F25023">
            <w:pPr>
              <w:jc w:val="center"/>
              <w:rPr>
                <w:color w:val="000000"/>
              </w:rPr>
            </w:pPr>
            <w:r>
              <w:rPr>
                <w:color w:val="000000"/>
              </w:rPr>
              <w:t>-32,30</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100,0</w:t>
            </w:r>
          </w:p>
        </w:tc>
      </w:tr>
      <w:tr w:rsidR="00941CA5" w:rsidTr="00F25023">
        <w:trPr>
          <w:trHeight w:val="600"/>
        </w:trPr>
        <w:tc>
          <w:tcPr>
            <w:tcW w:w="3447" w:type="dxa"/>
            <w:tcBorders>
              <w:top w:val="nil"/>
              <w:left w:val="single" w:sz="4" w:space="0" w:color="auto"/>
              <w:bottom w:val="single" w:sz="4" w:space="0" w:color="auto"/>
              <w:right w:val="single" w:sz="4" w:space="0" w:color="auto"/>
            </w:tcBorders>
            <w:vAlign w:val="bottom"/>
            <w:hideMark/>
          </w:tcPr>
          <w:p w:rsidR="00941CA5" w:rsidRDefault="00941CA5" w:rsidP="00F25023">
            <w:pPr>
              <w:ind w:firstLineChars="22" w:firstLine="48"/>
              <w:rPr>
                <w:color w:val="000000"/>
                <w:sz w:val="22"/>
                <w:szCs w:val="22"/>
              </w:rPr>
            </w:pPr>
            <w:r>
              <w:rPr>
                <w:color w:val="000000"/>
                <w:sz w:val="22"/>
                <w:szCs w:val="22"/>
              </w:rPr>
              <w:t>Налог, взимаемый в связи с применением патентной системы налогообложения</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1 272 000,00</w:t>
            </w:r>
          </w:p>
        </w:tc>
        <w:tc>
          <w:tcPr>
            <w:tcW w:w="1716" w:type="dxa"/>
            <w:tcBorders>
              <w:top w:val="nil"/>
              <w:left w:val="nil"/>
              <w:bottom w:val="single" w:sz="4" w:space="0" w:color="auto"/>
              <w:right w:val="single" w:sz="4" w:space="0" w:color="auto"/>
            </w:tcBorders>
            <w:vAlign w:val="center"/>
            <w:hideMark/>
          </w:tcPr>
          <w:p w:rsidR="00941CA5" w:rsidRDefault="00941CA5" w:rsidP="00F25023">
            <w:pPr>
              <w:jc w:val="center"/>
              <w:rPr>
                <w:color w:val="000000"/>
              </w:rPr>
            </w:pPr>
            <w:r>
              <w:rPr>
                <w:color w:val="000000"/>
              </w:rPr>
              <w:t>1 363 364,52</w:t>
            </w:r>
          </w:p>
        </w:tc>
        <w:tc>
          <w:tcPr>
            <w:tcW w:w="1729" w:type="dxa"/>
            <w:tcBorders>
              <w:top w:val="single" w:sz="4" w:space="0" w:color="auto"/>
              <w:left w:val="nil"/>
              <w:bottom w:val="single" w:sz="4" w:space="0" w:color="auto"/>
              <w:right w:val="single" w:sz="4" w:space="0" w:color="auto"/>
            </w:tcBorders>
            <w:vAlign w:val="center"/>
          </w:tcPr>
          <w:p w:rsidR="00941CA5" w:rsidRDefault="00941CA5" w:rsidP="00F25023">
            <w:pPr>
              <w:jc w:val="center"/>
              <w:rPr>
                <w:color w:val="000000"/>
              </w:rPr>
            </w:pPr>
            <w:r>
              <w:rPr>
                <w:color w:val="000000"/>
              </w:rPr>
              <w:t>91 364,52</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107,18</w:t>
            </w:r>
          </w:p>
        </w:tc>
      </w:tr>
      <w:tr w:rsidR="00941CA5" w:rsidTr="00F25023">
        <w:trPr>
          <w:trHeight w:val="300"/>
        </w:trPr>
        <w:tc>
          <w:tcPr>
            <w:tcW w:w="3447" w:type="dxa"/>
            <w:tcBorders>
              <w:top w:val="nil"/>
              <w:left w:val="single" w:sz="4" w:space="0" w:color="auto"/>
              <w:bottom w:val="single" w:sz="4" w:space="0" w:color="auto"/>
              <w:right w:val="single" w:sz="4" w:space="0" w:color="auto"/>
            </w:tcBorders>
            <w:vAlign w:val="bottom"/>
            <w:hideMark/>
          </w:tcPr>
          <w:p w:rsidR="00941CA5" w:rsidRDefault="00941CA5" w:rsidP="00F25023">
            <w:pPr>
              <w:ind w:firstLineChars="22" w:firstLine="48"/>
              <w:rPr>
                <w:color w:val="000000"/>
                <w:sz w:val="22"/>
                <w:szCs w:val="22"/>
              </w:rPr>
            </w:pPr>
            <w:r>
              <w:rPr>
                <w:color w:val="000000"/>
                <w:sz w:val="22"/>
                <w:szCs w:val="22"/>
              </w:rPr>
              <w:t>Государственная пошлина</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2 180 000,00</w:t>
            </w:r>
          </w:p>
        </w:tc>
        <w:tc>
          <w:tcPr>
            <w:tcW w:w="1716" w:type="dxa"/>
            <w:tcBorders>
              <w:top w:val="nil"/>
              <w:left w:val="nil"/>
              <w:bottom w:val="single" w:sz="4" w:space="0" w:color="auto"/>
              <w:right w:val="single" w:sz="4" w:space="0" w:color="auto"/>
            </w:tcBorders>
            <w:vAlign w:val="center"/>
            <w:hideMark/>
          </w:tcPr>
          <w:p w:rsidR="00941CA5" w:rsidRDefault="00941CA5" w:rsidP="00F25023">
            <w:pPr>
              <w:jc w:val="center"/>
              <w:rPr>
                <w:color w:val="000000"/>
              </w:rPr>
            </w:pPr>
            <w:r>
              <w:rPr>
                <w:color w:val="000000"/>
              </w:rPr>
              <w:t>2 119 800,77</w:t>
            </w:r>
          </w:p>
        </w:tc>
        <w:tc>
          <w:tcPr>
            <w:tcW w:w="1729" w:type="dxa"/>
            <w:tcBorders>
              <w:top w:val="single" w:sz="4" w:space="0" w:color="auto"/>
              <w:left w:val="nil"/>
              <w:bottom w:val="single" w:sz="4" w:space="0" w:color="auto"/>
              <w:right w:val="single" w:sz="4" w:space="0" w:color="auto"/>
            </w:tcBorders>
          </w:tcPr>
          <w:p w:rsidR="00941CA5" w:rsidRDefault="00941CA5" w:rsidP="00F25023">
            <w:pPr>
              <w:jc w:val="center"/>
              <w:rPr>
                <w:color w:val="000000"/>
              </w:rPr>
            </w:pPr>
            <w:r>
              <w:rPr>
                <w:color w:val="000000"/>
              </w:rPr>
              <w:t>-60 199,23</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97,24</w:t>
            </w:r>
          </w:p>
        </w:tc>
      </w:tr>
      <w:tr w:rsidR="00941CA5" w:rsidTr="00F25023">
        <w:trPr>
          <w:trHeight w:val="285"/>
        </w:trPr>
        <w:tc>
          <w:tcPr>
            <w:tcW w:w="3447" w:type="dxa"/>
            <w:tcBorders>
              <w:top w:val="nil"/>
              <w:left w:val="single" w:sz="4" w:space="0" w:color="auto"/>
              <w:bottom w:val="single" w:sz="4" w:space="0" w:color="auto"/>
              <w:right w:val="single" w:sz="4" w:space="0" w:color="auto"/>
            </w:tcBorders>
            <w:hideMark/>
          </w:tcPr>
          <w:p w:rsidR="00941CA5" w:rsidRDefault="00941CA5" w:rsidP="00F25023">
            <w:pPr>
              <w:rPr>
                <w:b/>
                <w:bCs/>
                <w:color w:val="000000"/>
                <w:sz w:val="22"/>
                <w:szCs w:val="22"/>
              </w:rPr>
            </w:pPr>
            <w:r>
              <w:rPr>
                <w:b/>
                <w:bCs/>
                <w:color w:val="000000"/>
                <w:sz w:val="22"/>
                <w:szCs w:val="22"/>
              </w:rPr>
              <w:t>Неналоговые доходы, всего</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bCs/>
                <w:color w:val="000000"/>
              </w:rPr>
            </w:pPr>
            <w:r>
              <w:rPr>
                <w:bCs/>
                <w:color w:val="000000"/>
              </w:rPr>
              <w:t>11 342 700,00</w:t>
            </w:r>
          </w:p>
        </w:tc>
        <w:tc>
          <w:tcPr>
            <w:tcW w:w="1716" w:type="dxa"/>
            <w:tcBorders>
              <w:top w:val="nil"/>
              <w:left w:val="nil"/>
              <w:bottom w:val="single" w:sz="4" w:space="0" w:color="auto"/>
              <w:right w:val="single" w:sz="4" w:space="0" w:color="auto"/>
            </w:tcBorders>
            <w:vAlign w:val="center"/>
            <w:hideMark/>
          </w:tcPr>
          <w:p w:rsidR="00941CA5" w:rsidRDefault="00941CA5" w:rsidP="00F25023">
            <w:pPr>
              <w:jc w:val="center"/>
              <w:rPr>
                <w:b/>
                <w:bCs/>
                <w:color w:val="000000"/>
              </w:rPr>
            </w:pPr>
            <w:r>
              <w:t>11 087 499,06</w:t>
            </w:r>
          </w:p>
        </w:tc>
        <w:tc>
          <w:tcPr>
            <w:tcW w:w="1729" w:type="dxa"/>
            <w:tcBorders>
              <w:top w:val="single" w:sz="4" w:space="0" w:color="auto"/>
              <w:left w:val="nil"/>
              <w:bottom w:val="single" w:sz="4" w:space="0" w:color="auto"/>
              <w:right w:val="single" w:sz="4" w:space="0" w:color="auto"/>
            </w:tcBorders>
            <w:vAlign w:val="bottom"/>
          </w:tcPr>
          <w:p w:rsidR="00941CA5" w:rsidRDefault="00941CA5" w:rsidP="00F25023">
            <w:pPr>
              <w:jc w:val="center"/>
              <w:rPr>
                <w:bCs/>
                <w:color w:val="000000"/>
              </w:rPr>
            </w:pPr>
            <w:r>
              <w:rPr>
                <w:bCs/>
                <w:color w:val="000000"/>
              </w:rPr>
              <w:t>-255 200,94</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bCs/>
                <w:color w:val="000000"/>
              </w:rPr>
            </w:pPr>
            <w:r>
              <w:rPr>
                <w:bCs/>
                <w:color w:val="000000"/>
              </w:rPr>
              <w:t>97,75</w:t>
            </w:r>
          </w:p>
        </w:tc>
      </w:tr>
      <w:tr w:rsidR="00941CA5" w:rsidTr="00F25023">
        <w:trPr>
          <w:trHeight w:val="300"/>
        </w:trPr>
        <w:tc>
          <w:tcPr>
            <w:tcW w:w="3447" w:type="dxa"/>
            <w:tcBorders>
              <w:top w:val="nil"/>
              <w:left w:val="single" w:sz="4" w:space="0" w:color="auto"/>
              <w:bottom w:val="single" w:sz="4" w:space="0" w:color="auto"/>
              <w:right w:val="single" w:sz="4" w:space="0" w:color="auto"/>
            </w:tcBorders>
            <w:hideMark/>
          </w:tcPr>
          <w:p w:rsidR="00941CA5" w:rsidRDefault="00941CA5" w:rsidP="00F25023">
            <w:pPr>
              <w:ind w:firstLineChars="100" w:firstLine="220"/>
              <w:rPr>
                <w:color w:val="000000"/>
                <w:sz w:val="22"/>
                <w:szCs w:val="22"/>
              </w:rPr>
            </w:pPr>
            <w:r>
              <w:rPr>
                <w:color w:val="000000"/>
                <w:sz w:val="22"/>
                <w:szCs w:val="22"/>
              </w:rPr>
              <w:t>в том числе:</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rPr>
                <w:sz w:val="20"/>
                <w:szCs w:val="20"/>
              </w:rPr>
            </w:pPr>
          </w:p>
        </w:tc>
        <w:tc>
          <w:tcPr>
            <w:tcW w:w="1716" w:type="dxa"/>
            <w:tcBorders>
              <w:top w:val="nil"/>
              <w:left w:val="nil"/>
              <w:bottom w:val="single" w:sz="4" w:space="0" w:color="auto"/>
              <w:right w:val="single" w:sz="4" w:space="0" w:color="auto"/>
            </w:tcBorders>
            <w:vAlign w:val="center"/>
          </w:tcPr>
          <w:p w:rsidR="00941CA5" w:rsidRDefault="00941CA5" w:rsidP="00F25023">
            <w:pPr>
              <w:jc w:val="center"/>
              <w:rPr>
                <w:color w:val="000000"/>
              </w:rPr>
            </w:pPr>
          </w:p>
        </w:tc>
        <w:tc>
          <w:tcPr>
            <w:tcW w:w="1729" w:type="dxa"/>
            <w:tcBorders>
              <w:top w:val="single" w:sz="4" w:space="0" w:color="auto"/>
              <w:left w:val="nil"/>
              <w:bottom w:val="single" w:sz="4" w:space="0" w:color="auto"/>
              <w:right w:val="single" w:sz="4" w:space="0" w:color="auto"/>
            </w:tcBorders>
            <w:vAlign w:val="bottom"/>
          </w:tcPr>
          <w:p w:rsidR="00941CA5" w:rsidRDefault="00941CA5" w:rsidP="00F25023">
            <w:pPr>
              <w:jc w:val="center"/>
              <w:rPr>
                <w:color w:val="000000"/>
              </w:rPr>
            </w:pPr>
          </w:p>
        </w:tc>
        <w:tc>
          <w:tcPr>
            <w:tcW w:w="1465" w:type="dxa"/>
            <w:tcBorders>
              <w:top w:val="nil"/>
              <w:left w:val="single" w:sz="4" w:space="0" w:color="auto"/>
              <w:bottom w:val="single" w:sz="4" w:space="0" w:color="auto"/>
              <w:right w:val="single" w:sz="4" w:space="0" w:color="auto"/>
            </w:tcBorders>
            <w:vAlign w:val="center"/>
          </w:tcPr>
          <w:p w:rsidR="00941CA5" w:rsidRDefault="00941CA5" w:rsidP="00F25023">
            <w:pPr>
              <w:jc w:val="center"/>
              <w:rPr>
                <w:color w:val="000000"/>
              </w:rPr>
            </w:pPr>
          </w:p>
        </w:tc>
      </w:tr>
      <w:tr w:rsidR="00941CA5" w:rsidTr="00F25023">
        <w:trPr>
          <w:trHeight w:val="630"/>
        </w:trPr>
        <w:tc>
          <w:tcPr>
            <w:tcW w:w="3447" w:type="dxa"/>
            <w:tcBorders>
              <w:top w:val="nil"/>
              <w:left w:val="single" w:sz="4" w:space="0" w:color="auto"/>
              <w:bottom w:val="single" w:sz="4" w:space="0" w:color="auto"/>
              <w:right w:val="single" w:sz="4" w:space="0" w:color="auto"/>
            </w:tcBorders>
            <w:vAlign w:val="bottom"/>
            <w:hideMark/>
          </w:tcPr>
          <w:p w:rsidR="00941CA5" w:rsidRDefault="00941CA5" w:rsidP="00F25023">
            <w:pPr>
              <w:ind w:firstLineChars="22" w:firstLine="48"/>
              <w:jc w:val="both"/>
              <w:rPr>
                <w:color w:val="000000"/>
                <w:sz w:val="22"/>
                <w:szCs w:val="22"/>
              </w:rPr>
            </w:pPr>
            <w:r>
              <w:rPr>
                <w:color w:val="000000"/>
                <w:sz w:val="22"/>
                <w:szCs w:val="22"/>
              </w:rPr>
              <w:t>Доходы от использования имущества, находящегося в муниципальной собственности</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5 034 000,00</w:t>
            </w:r>
          </w:p>
        </w:tc>
        <w:tc>
          <w:tcPr>
            <w:tcW w:w="1716" w:type="dxa"/>
            <w:tcBorders>
              <w:top w:val="nil"/>
              <w:left w:val="nil"/>
              <w:bottom w:val="single" w:sz="4" w:space="0" w:color="auto"/>
              <w:right w:val="single" w:sz="4" w:space="0" w:color="auto"/>
            </w:tcBorders>
            <w:vAlign w:val="center"/>
            <w:hideMark/>
          </w:tcPr>
          <w:p w:rsidR="00941CA5" w:rsidRDefault="00941CA5" w:rsidP="00F25023">
            <w:pPr>
              <w:jc w:val="center"/>
              <w:rPr>
                <w:color w:val="000000"/>
              </w:rPr>
            </w:pPr>
            <w:r>
              <w:rPr>
                <w:color w:val="000000"/>
              </w:rPr>
              <w:t>4 951 927,06</w:t>
            </w:r>
          </w:p>
        </w:tc>
        <w:tc>
          <w:tcPr>
            <w:tcW w:w="1729" w:type="dxa"/>
            <w:tcBorders>
              <w:top w:val="single" w:sz="4" w:space="0" w:color="auto"/>
              <w:left w:val="nil"/>
              <w:bottom w:val="single" w:sz="4" w:space="0" w:color="auto"/>
              <w:right w:val="single" w:sz="4" w:space="0" w:color="auto"/>
            </w:tcBorders>
            <w:vAlign w:val="center"/>
          </w:tcPr>
          <w:p w:rsidR="00941CA5" w:rsidRDefault="00941CA5" w:rsidP="00F25023">
            <w:pPr>
              <w:jc w:val="center"/>
              <w:rPr>
                <w:color w:val="000000"/>
              </w:rPr>
            </w:pPr>
            <w:r>
              <w:rPr>
                <w:color w:val="000000"/>
              </w:rPr>
              <w:t>-82 072,94</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98,37</w:t>
            </w:r>
          </w:p>
        </w:tc>
      </w:tr>
      <w:tr w:rsidR="00941CA5" w:rsidTr="00F25023">
        <w:trPr>
          <w:trHeight w:val="300"/>
        </w:trPr>
        <w:tc>
          <w:tcPr>
            <w:tcW w:w="3447" w:type="dxa"/>
            <w:tcBorders>
              <w:top w:val="single" w:sz="4" w:space="0" w:color="auto"/>
              <w:left w:val="single" w:sz="4" w:space="0" w:color="auto"/>
              <w:bottom w:val="single" w:sz="4" w:space="0" w:color="auto"/>
              <w:right w:val="single" w:sz="4" w:space="0" w:color="auto"/>
            </w:tcBorders>
            <w:vAlign w:val="bottom"/>
            <w:hideMark/>
          </w:tcPr>
          <w:p w:rsidR="00941CA5" w:rsidRDefault="00941CA5" w:rsidP="00F25023">
            <w:pPr>
              <w:ind w:firstLineChars="22" w:firstLine="48"/>
              <w:jc w:val="both"/>
              <w:rPr>
                <w:color w:val="000000"/>
                <w:sz w:val="22"/>
                <w:szCs w:val="22"/>
              </w:rPr>
            </w:pPr>
            <w:r>
              <w:rPr>
                <w:color w:val="000000"/>
                <w:sz w:val="22"/>
                <w:szCs w:val="22"/>
              </w:rPr>
              <w:t>из них:</w:t>
            </w:r>
          </w:p>
        </w:tc>
        <w:tc>
          <w:tcPr>
            <w:tcW w:w="1596" w:type="dxa"/>
            <w:tcBorders>
              <w:top w:val="single" w:sz="4" w:space="0" w:color="auto"/>
              <w:left w:val="nil"/>
              <w:bottom w:val="single" w:sz="4" w:space="0" w:color="auto"/>
              <w:right w:val="single" w:sz="4" w:space="0" w:color="auto"/>
            </w:tcBorders>
            <w:noWrap/>
            <w:vAlign w:val="center"/>
            <w:hideMark/>
          </w:tcPr>
          <w:p w:rsidR="00941CA5" w:rsidRDefault="00941CA5" w:rsidP="00F25023">
            <w:pPr>
              <w:rPr>
                <w:sz w:val="20"/>
                <w:szCs w:val="20"/>
              </w:rPr>
            </w:pPr>
          </w:p>
        </w:tc>
        <w:tc>
          <w:tcPr>
            <w:tcW w:w="1716" w:type="dxa"/>
            <w:tcBorders>
              <w:top w:val="single" w:sz="4" w:space="0" w:color="auto"/>
              <w:left w:val="nil"/>
              <w:bottom w:val="single" w:sz="4" w:space="0" w:color="auto"/>
              <w:right w:val="single" w:sz="4" w:space="0" w:color="auto"/>
            </w:tcBorders>
            <w:vAlign w:val="center"/>
          </w:tcPr>
          <w:p w:rsidR="00941CA5" w:rsidRDefault="00941CA5" w:rsidP="00F25023">
            <w:pPr>
              <w:jc w:val="center"/>
              <w:rPr>
                <w:color w:val="000000"/>
              </w:rPr>
            </w:pPr>
          </w:p>
        </w:tc>
        <w:tc>
          <w:tcPr>
            <w:tcW w:w="1729" w:type="dxa"/>
            <w:tcBorders>
              <w:top w:val="single" w:sz="4" w:space="0" w:color="auto"/>
              <w:left w:val="nil"/>
              <w:bottom w:val="single" w:sz="4" w:space="0" w:color="auto"/>
              <w:right w:val="single" w:sz="4" w:space="0" w:color="auto"/>
            </w:tcBorders>
          </w:tcPr>
          <w:p w:rsidR="00941CA5" w:rsidRDefault="00941CA5" w:rsidP="00F25023">
            <w:pPr>
              <w:jc w:val="center"/>
              <w:rPr>
                <w:color w:val="000000"/>
              </w:rPr>
            </w:pPr>
          </w:p>
        </w:tc>
        <w:tc>
          <w:tcPr>
            <w:tcW w:w="1465" w:type="dxa"/>
            <w:tcBorders>
              <w:top w:val="single" w:sz="4" w:space="0" w:color="auto"/>
              <w:left w:val="single" w:sz="4" w:space="0" w:color="auto"/>
              <w:bottom w:val="single" w:sz="4" w:space="0" w:color="auto"/>
              <w:right w:val="single" w:sz="4" w:space="0" w:color="auto"/>
            </w:tcBorders>
            <w:vAlign w:val="center"/>
          </w:tcPr>
          <w:p w:rsidR="00941CA5" w:rsidRDefault="00941CA5" w:rsidP="00F25023">
            <w:pPr>
              <w:jc w:val="center"/>
              <w:rPr>
                <w:color w:val="000000"/>
              </w:rPr>
            </w:pPr>
          </w:p>
        </w:tc>
      </w:tr>
      <w:tr w:rsidR="00941CA5" w:rsidTr="00F25023">
        <w:trPr>
          <w:trHeight w:val="570"/>
        </w:trPr>
        <w:tc>
          <w:tcPr>
            <w:tcW w:w="3447" w:type="dxa"/>
            <w:tcBorders>
              <w:top w:val="nil"/>
              <w:left w:val="single" w:sz="4" w:space="0" w:color="auto"/>
              <w:bottom w:val="single" w:sz="4" w:space="0" w:color="auto"/>
              <w:right w:val="single" w:sz="4" w:space="0" w:color="auto"/>
            </w:tcBorders>
            <w:vAlign w:val="bottom"/>
            <w:hideMark/>
          </w:tcPr>
          <w:p w:rsidR="00941CA5" w:rsidRDefault="00941CA5" w:rsidP="00F25023">
            <w:pPr>
              <w:ind w:firstLineChars="22" w:firstLine="48"/>
              <w:jc w:val="both"/>
              <w:rPr>
                <w:color w:val="000000"/>
                <w:sz w:val="22"/>
                <w:szCs w:val="22"/>
              </w:rPr>
            </w:pPr>
            <w:r>
              <w:rPr>
                <w:color w:val="000000"/>
                <w:sz w:val="22"/>
                <w:szCs w:val="22"/>
              </w:rPr>
              <w:t>доходы, получаемые в виде арендной платы за землю</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3 714 000,00</w:t>
            </w:r>
          </w:p>
        </w:tc>
        <w:tc>
          <w:tcPr>
            <w:tcW w:w="1716" w:type="dxa"/>
            <w:tcBorders>
              <w:top w:val="nil"/>
              <w:left w:val="nil"/>
              <w:bottom w:val="single" w:sz="4" w:space="0" w:color="auto"/>
              <w:right w:val="single" w:sz="4" w:space="0" w:color="auto"/>
            </w:tcBorders>
            <w:vAlign w:val="center"/>
            <w:hideMark/>
          </w:tcPr>
          <w:p w:rsidR="00941CA5" w:rsidRDefault="00941CA5" w:rsidP="00F25023">
            <w:pPr>
              <w:jc w:val="center"/>
              <w:rPr>
                <w:color w:val="000000"/>
              </w:rPr>
            </w:pPr>
            <w:r>
              <w:rPr>
                <w:color w:val="000000"/>
              </w:rPr>
              <w:t>3 532 757,35</w:t>
            </w:r>
          </w:p>
        </w:tc>
        <w:tc>
          <w:tcPr>
            <w:tcW w:w="1729" w:type="dxa"/>
            <w:tcBorders>
              <w:top w:val="single" w:sz="4" w:space="0" w:color="auto"/>
              <w:left w:val="nil"/>
              <w:bottom w:val="single" w:sz="4" w:space="0" w:color="auto"/>
              <w:right w:val="single" w:sz="4" w:space="0" w:color="auto"/>
            </w:tcBorders>
            <w:vAlign w:val="center"/>
          </w:tcPr>
          <w:p w:rsidR="00941CA5" w:rsidRDefault="00941CA5" w:rsidP="00F25023">
            <w:pPr>
              <w:jc w:val="center"/>
              <w:rPr>
                <w:color w:val="000000"/>
              </w:rPr>
            </w:pPr>
            <w:r>
              <w:rPr>
                <w:color w:val="000000"/>
              </w:rPr>
              <w:t>-181 242,65</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95,12</w:t>
            </w:r>
          </w:p>
        </w:tc>
      </w:tr>
      <w:tr w:rsidR="00941CA5" w:rsidTr="00F25023">
        <w:trPr>
          <w:trHeight w:val="600"/>
        </w:trPr>
        <w:tc>
          <w:tcPr>
            <w:tcW w:w="3447" w:type="dxa"/>
            <w:tcBorders>
              <w:top w:val="nil"/>
              <w:left w:val="single" w:sz="4" w:space="0" w:color="auto"/>
              <w:bottom w:val="single" w:sz="4" w:space="0" w:color="auto"/>
              <w:right w:val="single" w:sz="4" w:space="0" w:color="auto"/>
            </w:tcBorders>
            <w:vAlign w:val="bottom"/>
            <w:hideMark/>
          </w:tcPr>
          <w:p w:rsidR="00941CA5" w:rsidRDefault="00941CA5" w:rsidP="00F25023">
            <w:pPr>
              <w:ind w:firstLineChars="22" w:firstLine="48"/>
              <w:jc w:val="both"/>
              <w:rPr>
                <w:color w:val="000000"/>
                <w:sz w:val="22"/>
                <w:szCs w:val="22"/>
              </w:rPr>
            </w:pPr>
            <w:r>
              <w:rPr>
                <w:color w:val="000000"/>
                <w:sz w:val="22"/>
                <w:szCs w:val="22"/>
              </w:rPr>
              <w:t>доходы от сдачи в аренду муниципального имущества</w:t>
            </w:r>
          </w:p>
        </w:tc>
        <w:tc>
          <w:tcPr>
            <w:tcW w:w="1596" w:type="dxa"/>
            <w:tcBorders>
              <w:top w:val="nil"/>
              <w:left w:val="nil"/>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1 320 000,00</w:t>
            </w:r>
          </w:p>
        </w:tc>
        <w:tc>
          <w:tcPr>
            <w:tcW w:w="1716" w:type="dxa"/>
            <w:tcBorders>
              <w:top w:val="nil"/>
              <w:left w:val="nil"/>
              <w:bottom w:val="single" w:sz="4" w:space="0" w:color="auto"/>
              <w:right w:val="single" w:sz="4" w:space="0" w:color="auto"/>
            </w:tcBorders>
            <w:vAlign w:val="center"/>
            <w:hideMark/>
          </w:tcPr>
          <w:p w:rsidR="00941CA5" w:rsidRDefault="00941CA5" w:rsidP="00F25023">
            <w:pPr>
              <w:jc w:val="center"/>
              <w:rPr>
                <w:color w:val="000000"/>
              </w:rPr>
            </w:pPr>
            <w:r>
              <w:t>1 419 169,71</w:t>
            </w:r>
          </w:p>
        </w:tc>
        <w:tc>
          <w:tcPr>
            <w:tcW w:w="1729" w:type="dxa"/>
            <w:tcBorders>
              <w:top w:val="single" w:sz="4" w:space="0" w:color="auto"/>
              <w:left w:val="nil"/>
              <w:bottom w:val="single" w:sz="4" w:space="0" w:color="auto"/>
              <w:right w:val="single" w:sz="4" w:space="0" w:color="auto"/>
            </w:tcBorders>
            <w:vAlign w:val="center"/>
          </w:tcPr>
          <w:p w:rsidR="00941CA5" w:rsidRDefault="00941CA5" w:rsidP="00F25023">
            <w:pPr>
              <w:jc w:val="center"/>
              <w:rPr>
                <w:color w:val="000000"/>
              </w:rPr>
            </w:pPr>
            <w:r>
              <w:rPr>
                <w:color w:val="000000"/>
              </w:rPr>
              <w:t>99 169,71</w:t>
            </w:r>
          </w:p>
        </w:tc>
        <w:tc>
          <w:tcPr>
            <w:tcW w:w="1465" w:type="dxa"/>
            <w:tcBorders>
              <w:top w:val="nil"/>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107,51</w:t>
            </w:r>
          </w:p>
        </w:tc>
      </w:tr>
      <w:tr w:rsidR="00941CA5" w:rsidTr="00F25023">
        <w:trPr>
          <w:trHeight w:val="660"/>
        </w:trPr>
        <w:tc>
          <w:tcPr>
            <w:tcW w:w="3447"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ind w:firstLineChars="22" w:firstLine="48"/>
              <w:rPr>
                <w:color w:val="000000"/>
                <w:sz w:val="22"/>
                <w:szCs w:val="22"/>
              </w:rPr>
            </w:pPr>
            <w:r>
              <w:rPr>
                <w:color w:val="000000"/>
                <w:sz w:val="22"/>
                <w:szCs w:val="22"/>
              </w:rPr>
              <w:lastRenderedPageBreak/>
              <w:t>Платежи за пользование природными ресурсами</w:t>
            </w:r>
          </w:p>
        </w:tc>
        <w:tc>
          <w:tcPr>
            <w:tcW w:w="1596" w:type="dxa"/>
            <w:tcBorders>
              <w:top w:val="single" w:sz="4" w:space="0" w:color="auto"/>
              <w:left w:val="single" w:sz="4" w:space="0" w:color="auto"/>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800 000,00</w:t>
            </w:r>
          </w:p>
        </w:tc>
        <w:tc>
          <w:tcPr>
            <w:tcW w:w="1716"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700 893,61</w:t>
            </w:r>
          </w:p>
        </w:tc>
        <w:tc>
          <w:tcPr>
            <w:tcW w:w="1729" w:type="dxa"/>
            <w:tcBorders>
              <w:top w:val="single" w:sz="4" w:space="0" w:color="auto"/>
              <w:left w:val="single" w:sz="4" w:space="0" w:color="auto"/>
              <w:bottom w:val="single" w:sz="4" w:space="0" w:color="auto"/>
              <w:right w:val="single" w:sz="4" w:space="0" w:color="auto"/>
            </w:tcBorders>
            <w:vAlign w:val="center"/>
          </w:tcPr>
          <w:p w:rsidR="00941CA5" w:rsidRDefault="00941CA5" w:rsidP="00F25023">
            <w:pPr>
              <w:jc w:val="center"/>
              <w:rPr>
                <w:color w:val="000000"/>
              </w:rPr>
            </w:pPr>
            <w:r>
              <w:rPr>
                <w:color w:val="000000"/>
              </w:rPr>
              <w:t>-99 106,39</w:t>
            </w:r>
          </w:p>
        </w:tc>
        <w:tc>
          <w:tcPr>
            <w:tcW w:w="1465"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87,61</w:t>
            </w:r>
          </w:p>
        </w:tc>
      </w:tr>
      <w:tr w:rsidR="00941CA5" w:rsidTr="00F25023">
        <w:trPr>
          <w:trHeight w:val="330"/>
        </w:trPr>
        <w:tc>
          <w:tcPr>
            <w:tcW w:w="3447" w:type="dxa"/>
            <w:tcBorders>
              <w:top w:val="single" w:sz="4" w:space="0" w:color="auto"/>
              <w:left w:val="single" w:sz="4" w:space="0" w:color="auto"/>
              <w:bottom w:val="single" w:sz="4" w:space="0" w:color="auto"/>
              <w:right w:val="single" w:sz="4" w:space="0" w:color="auto"/>
            </w:tcBorders>
            <w:vAlign w:val="bottom"/>
            <w:hideMark/>
          </w:tcPr>
          <w:p w:rsidR="00941CA5" w:rsidRDefault="00941CA5" w:rsidP="00F25023">
            <w:pPr>
              <w:ind w:firstLineChars="22" w:firstLine="48"/>
              <w:jc w:val="both"/>
              <w:rPr>
                <w:color w:val="000000"/>
                <w:sz w:val="22"/>
                <w:szCs w:val="22"/>
              </w:rPr>
            </w:pPr>
            <w:r>
              <w:rPr>
                <w:color w:val="000000"/>
                <w:sz w:val="22"/>
                <w:szCs w:val="22"/>
              </w:rPr>
              <w:t>Доходы от оказания платных услуг (работ)</w:t>
            </w:r>
          </w:p>
        </w:tc>
        <w:tc>
          <w:tcPr>
            <w:tcW w:w="1596" w:type="dxa"/>
            <w:tcBorders>
              <w:top w:val="single" w:sz="4" w:space="0" w:color="auto"/>
              <w:left w:val="single" w:sz="4" w:space="0" w:color="auto"/>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2 803 100,00</w:t>
            </w:r>
          </w:p>
        </w:tc>
        <w:tc>
          <w:tcPr>
            <w:tcW w:w="1716"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2 818 113,86</w:t>
            </w:r>
          </w:p>
        </w:tc>
        <w:tc>
          <w:tcPr>
            <w:tcW w:w="1729" w:type="dxa"/>
            <w:tcBorders>
              <w:top w:val="single" w:sz="4" w:space="0" w:color="auto"/>
              <w:left w:val="single" w:sz="4" w:space="0" w:color="auto"/>
              <w:bottom w:val="single" w:sz="4" w:space="0" w:color="auto"/>
              <w:right w:val="single" w:sz="4" w:space="0" w:color="auto"/>
            </w:tcBorders>
            <w:vAlign w:val="center"/>
          </w:tcPr>
          <w:p w:rsidR="00941CA5" w:rsidRDefault="00941CA5" w:rsidP="00F25023">
            <w:pPr>
              <w:jc w:val="center"/>
              <w:rPr>
                <w:color w:val="000000"/>
              </w:rPr>
            </w:pPr>
            <w:r>
              <w:rPr>
                <w:color w:val="000000"/>
              </w:rPr>
              <w:t>15 013,86</w:t>
            </w:r>
          </w:p>
        </w:tc>
        <w:tc>
          <w:tcPr>
            <w:tcW w:w="1465"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100,54</w:t>
            </w:r>
          </w:p>
        </w:tc>
      </w:tr>
      <w:tr w:rsidR="00941CA5" w:rsidTr="00F25023">
        <w:trPr>
          <w:trHeight w:val="600"/>
        </w:trPr>
        <w:tc>
          <w:tcPr>
            <w:tcW w:w="3447" w:type="dxa"/>
            <w:tcBorders>
              <w:top w:val="single" w:sz="4" w:space="0" w:color="auto"/>
              <w:left w:val="single" w:sz="4" w:space="0" w:color="auto"/>
              <w:bottom w:val="single" w:sz="4" w:space="0" w:color="auto"/>
              <w:right w:val="single" w:sz="4" w:space="0" w:color="auto"/>
            </w:tcBorders>
            <w:vAlign w:val="bottom"/>
            <w:hideMark/>
          </w:tcPr>
          <w:p w:rsidR="00941CA5" w:rsidRDefault="00941CA5" w:rsidP="00F25023">
            <w:pPr>
              <w:ind w:firstLineChars="22" w:firstLine="48"/>
              <w:jc w:val="both"/>
              <w:rPr>
                <w:color w:val="000000"/>
                <w:sz w:val="22"/>
                <w:szCs w:val="22"/>
              </w:rPr>
            </w:pPr>
            <w:r>
              <w:rPr>
                <w:color w:val="000000"/>
                <w:sz w:val="22"/>
                <w:szCs w:val="22"/>
              </w:rPr>
              <w:t>Доходы от продажи материальных и нематериальных активов</w:t>
            </w:r>
          </w:p>
        </w:tc>
        <w:tc>
          <w:tcPr>
            <w:tcW w:w="1596" w:type="dxa"/>
            <w:tcBorders>
              <w:top w:val="single" w:sz="4" w:space="0" w:color="auto"/>
              <w:left w:val="single" w:sz="4" w:space="0" w:color="auto"/>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400 000,00</w:t>
            </w:r>
          </w:p>
        </w:tc>
        <w:tc>
          <w:tcPr>
            <w:tcW w:w="1716"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368 846,93</w:t>
            </w:r>
          </w:p>
        </w:tc>
        <w:tc>
          <w:tcPr>
            <w:tcW w:w="1729" w:type="dxa"/>
            <w:tcBorders>
              <w:top w:val="single" w:sz="4" w:space="0" w:color="auto"/>
              <w:left w:val="single" w:sz="4" w:space="0" w:color="auto"/>
              <w:bottom w:val="single" w:sz="4" w:space="0" w:color="auto"/>
              <w:right w:val="single" w:sz="4" w:space="0" w:color="auto"/>
            </w:tcBorders>
            <w:vAlign w:val="center"/>
          </w:tcPr>
          <w:p w:rsidR="00941CA5" w:rsidRDefault="00941CA5" w:rsidP="00F25023">
            <w:pPr>
              <w:jc w:val="center"/>
              <w:rPr>
                <w:color w:val="000000"/>
              </w:rPr>
            </w:pPr>
            <w:r>
              <w:rPr>
                <w:color w:val="000000"/>
              </w:rPr>
              <w:t>-31 153,07</w:t>
            </w:r>
          </w:p>
        </w:tc>
        <w:tc>
          <w:tcPr>
            <w:tcW w:w="1465"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92,21</w:t>
            </w:r>
          </w:p>
        </w:tc>
      </w:tr>
      <w:tr w:rsidR="00941CA5" w:rsidTr="00F25023">
        <w:trPr>
          <w:trHeight w:val="300"/>
        </w:trPr>
        <w:tc>
          <w:tcPr>
            <w:tcW w:w="3447" w:type="dxa"/>
            <w:tcBorders>
              <w:top w:val="single" w:sz="4" w:space="0" w:color="auto"/>
              <w:left w:val="single" w:sz="4" w:space="0" w:color="auto"/>
              <w:bottom w:val="single" w:sz="4" w:space="0" w:color="auto"/>
              <w:right w:val="single" w:sz="4" w:space="0" w:color="auto"/>
            </w:tcBorders>
            <w:vAlign w:val="bottom"/>
            <w:hideMark/>
          </w:tcPr>
          <w:p w:rsidR="00941CA5" w:rsidRDefault="00941CA5" w:rsidP="00F25023">
            <w:pPr>
              <w:ind w:firstLineChars="22" w:firstLine="48"/>
              <w:jc w:val="both"/>
              <w:rPr>
                <w:color w:val="000000"/>
                <w:sz w:val="22"/>
                <w:szCs w:val="22"/>
              </w:rPr>
            </w:pPr>
            <w:r>
              <w:rPr>
                <w:color w:val="000000"/>
                <w:sz w:val="22"/>
                <w:szCs w:val="22"/>
              </w:rPr>
              <w:t xml:space="preserve">Штрафы, санкции, возмещение ущерба      </w:t>
            </w:r>
          </w:p>
        </w:tc>
        <w:tc>
          <w:tcPr>
            <w:tcW w:w="1596" w:type="dxa"/>
            <w:tcBorders>
              <w:top w:val="single" w:sz="4" w:space="0" w:color="auto"/>
              <w:left w:val="single" w:sz="4" w:space="0" w:color="auto"/>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2 305 600,00</w:t>
            </w:r>
          </w:p>
        </w:tc>
        <w:tc>
          <w:tcPr>
            <w:tcW w:w="1716"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2 247 717,60</w:t>
            </w:r>
          </w:p>
        </w:tc>
        <w:tc>
          <w:tcPr>
            <w:tcW w:w="1729" w:type="dxa"/>
            <w:tcBorders>
              <w:top w:val="single" w:sz="4" w:space="0" w:color="auto"/>
              <w:left w:val="single" w:sz="4" w:space="0" w:color="auto"/>
              <w:bottom w:val="single" w:sz="4" w:space="0" w:color="auto"/>
              <w:right w:val="single" w:sz="4" w:space="0" w:color="auto"/>
            </w:tcBorders>
            <w:vAlign w:val="center"/>
          </w:tcPr>
          <w:p w:rsidR="00941CA5" w:rsidRDefault="00941CA5" w:rsidP="00F25023">
            <w:pPr>
              <w:jc w:val="center"/>
              <w:rPr>
                <w:color w:val="000000"/>
              </w:rPr>
            </w:pPr>
            <w:r>
              <w:rPr>
                <w:color w:val="000000"/>
              </w:rPr>
              <w:t>-57 882,40</w:t>
            </w:r>
          </w:p>
        </w:tc>
        <w:tc>
          <w:tcPr>
            <w:tcW w:w="1465"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97,49</w:t>
            </w:r>
          </w:p>
        </w:tc>
      </w:tr>
      <w:tr w:rsidR="00941CA5" w:rsidTr="00F25023">
        <w:trPr>
          <w:trHeight w:val="300"/>
        </w:trPr>
        <w:tc>
          <w:tcPr>
            <w:tcW w:w="3447" w:type="dxa"/>
            <w:tcBorders>
              <w:top w:val="single" w:sz="4" w:space="0" w:color="auto"/>
              <w:left w:val="single" w:sz="4" w:space="0" w:color="auto"/>
              <w:bottom w:val="single" w:sz="4" w:space="0" w:color="auto"/>
              <w:right w:val="single" w:sz="4" w:space="0" w:color="auto"/>
            </w:tcBorders>
            <w:vAlign w:val="bottom"/>
            <w:hideMark/>
          </w:tcPr>
          <w:p w:rsidR="00941CA5" w:rsidRDefault="00941CA5" w:rsidP="00F25023">
            <w:pPr>
              <w:ind w:firstLineChars="22" w:firstLine="48"/>
              <w:jc w:val="both"/>
              <w:rPr>
                <w:color w:val="000000"/>
                <w:sz w:val="22"/>
                <w:szCs w:val="22"/>
              </w:rPr>
            </w:pPr>
            <w:r>
              <w:rPr>
                <w:color w:val="000000"/>
                <w:sz w:val="22"/>
                <w:szCs w:val="22"/>
              </w:rPr>
              <w:t>Прочие неналоговые доходы</w:t>
            </w:r>
          </w:p>
        </w:tc>
        <w:tc>
          <w:tcPr>
            <w:tcW w:w="1596" w:type="dxa"/>
            <w:tcBorders>
              <w:top w:val="single" w:sz="4" w:space="0" w:color="auto"/>
              <w:left w:val="single" w:sz="4" w:space="0" w:color="auto"/>
              <w:bottom w:val="single" w:sz="4" w:space="0" w:color="auto"/>
              <w:right w:val="single" w:sz="4" w:space="0" w:color="auto"/>
            </w:tcBorders>
            <w:noWrap/>
            <w:vAlign w:val="center"/>
            <w:hideMark/>
          </w:tcPr>
          <w:p w:rsidR="00941CA5" w:rsidRDefault="00941CA5" w:rsidP="00F25023">
            <w:pPr>
              <w:jc w:val="center"/>
              <w:rPr>
                <w:color w:val="000000"/>
              </w:rPr>
            </w:pPr>
            <w:r>
              <w:rPr>
                <w:color w:val="000000"/>
              </w:rPr>
              <w:t>0</w:t>
            </w:r>
          </w:p>
        </w:tc>
        <w:tc>
          <w:tcPr>
            <w:tcW w:w="1716"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color w:val="000000"/>
              </w:rPr>
            </w:pPr>
            <w:r>
              <w:rPr>
                <w:color w:val="000000"/>
              </w:rPr>
              <w:t>0</w:t>
            </w:r>
          </w:p>
        </w:tc>
        <w:tc>
          <w:tcPr>
            <w:tcW w:w="1729" w:type="dxa"/>
            <w:tcBorders>
              <w:top w:val="single" w:sz="4" w:space="0" w:color="auto"/>
              <w:left w:val="single" w:sz="4" w:space="0" w:color="auto"/>
              <w:bottom w:val="single" w:sz="4" w:space="0" w:color="auto"/>
              <w:right w:val="single" w:sz="4" w:space="0" w:color="auto"/>
            </w:tcBorders>
            <w:vAlign w:val="center"/>
          </w:tcPr>
          <w:p w:rsidR="00941CA5" w:rsidRDefault="00941CA5" w:rsidP="00F25023">
            <w:pPr>
              <w:jc w:val="center"/>
              <w:rPr>
                <w:color w:val="000000"/>
              </w:rPr>
            </w:pPr>
            <w:r>
              <w:rPr>
                <w:color w:val="000000"/>
              </w:rPr>
              <w:t>0</w:t>
            </w:r>
          </w:p>
        </w:tc>
        <w:tc>
          <w:tcPr>
            <w:tcW w:w="1465" w:type="dxa"/>
            <w:tcBorders>
              <w:top w:val="single" w:sz="4" w:space="0" w:color="auto"/>
              <w:left w:val="single" w:sz="4" w:space="0" w:color="auto"/>
              <w:bottom w:val="single" w:sz="4" w:space="0" w:color="auto"/>
              <w:right w:val="single" w:sz="4" w:space="0" w:color="auto"/>
            </w:tcBorders>
            <w:vAlign w:val="center"/>
          </w:tcPr>
          <w:p w:rsidR="00941CA5" w:rsidRDefault="00941CA5" w:rsidP="00F25023">
            <w:pPr>
              <w:jc w:val="center"/>
              <w:rPr>
                <w:color w:val="000000"/>
              </w:rPr>
            </w:pPr>
            <w:r>
              <w:rPr>
                <w:color w:val="000000"/>
              </w:rPr>
              <w:t>0</w:t>
            </w:r>
          </w:p>
        </w:tc>
      </w:tr>
      <w:tr w:rsidR="00941CA5" w:rsidTr="00F25023">
        <w:trPr>
          <w:trHeight w:val="285"/>
        </w:trPr>
        <w:tc>
          <w:tcPr>
            <w:tcW w:w="3447" w:type="dxa"/>
            <w:tcBorders>
              <w:top w:val="single" w:sz="4" w:space="0" w:color="auto"/>
              <w:left w:val="single" w:sz="4" w:space="0" w:color="auto"/>
              <w:bottom w:val="single" w:sz="4" w:space="0" w:color="auto"/>
              <w:right w:val="single" w:sz="4" w:space="0" w:color="auto"/>
            </w:tcBorders>
            <w:vAlign w:val="bottom"/>
            <w:hideMark/>
          </w:tcPr>
          <w:p w:rsidR="00941CA5" w:rsidRDefault="00941CA5" w:rsidP="00F25023">
            <w:pPr>
              <w:rPr>
                <w:b/>
                <w:bCs/>
                <w:color w:val="000000"/>
                <w:sz w:val="22"/>
                <w:szCs w:val="22"/>
              </w:rPr>
            </w:pPr>
            <w:r>
              <w:rPr>
                <w:b/>
                <w:bCs/>
                <w:color w:val="000000"/>
                <w:sz w:val="22"/>
                <w:szCs w:val="22"/>
              </w:rPr>
              <w:t>Итого налоговые и неналоговые доходы:</w:t>
            </w:r>
          </w:p>
        </w:tc>
        <w:tc>
          <w:tcPr>
            <w:tcW w:w="1596" w:type="dxa"/>
            <w:tcBorders>
              <w:top w:val="single" w:sz="4" w:space="0" w:color="auto"/>
              <w:left w:val="single" w:sz="4" w:space="0" w:color="auto"/>
              <w:bottom w:val="single" w:sz="4" w:space="0" w:color="auto"/>
              <w:right w:val="single" w:sz="4" w:space="0" w:color="auto"/>
            </w:tcBorders>
            <w:noWrap/>
            <w:vAlign w:val="center"/>
            <w:hideMark/>
          </w:tcPr>
          <w:p w:rsidR="00941CA5" w:rsidRDefault="00941CA5" w:rsidP="00F25023">
            <w:pPr>
              <w:jc w:val="center"/>
              <w:rPr>
                <w:b/>
                <w:bCs/>
                <w:color w:val="000000"/>
                <w:sz w:val="22"/>
                <w:szCs w:val="22"/>
              </w:rPr>
            </w:pPr>
            <w:r>
              <w:rPr>
                <w:b/>
                <w:bCs/>
                <w:color w:val="000000"/>
                <w:sz w:val="22"/>
                <w:szCs w:val="22"/>
              </w:rPr>
              <w:t>162 813 700,00</w:t>
            </w:r>
          </w:p>
        </w:tc>
        <w:tc>
          <w:tcPr>
            <w:tcW w:w="1716"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b/>
                <w:bCs/>
                <w:color w:val="000000"/>
                <w:sz w:val="22"/>
                <w:szCs w:val="22"/>
              </w:rPr>
            </w:pPr>
            <w:r>
              <w:rPr>
                <w:b/>
                <w:bCs/>
                <w:color w:val="000000"/>
                <w:sz w:val="22"/>
                <w:szCs w:val="22"/>
              </w:rPr>
              <w:t>163 099 718,19</w:t>
            </w:r>
          </w:p>
        </w:tc>
        <w:tc>
          <w:tcPr>
            <w:tcW w:w="1729" w:type="dxa"/>
            <w:tcBorders>
              <w:top w:val="single" w:sz="4" w:space="0" w:color="auto"/>
              <w:left w:val="single" w:sz="4" w:space="0" w:color="auto"/>
              <w:bottom w:val="single" w:sz="4" w:space="0" w:color="auto"/>
              <w:right w:val="single" w:sz="4" w:space="0" w:color="auto"/>
            </w:tcBorders>
            <w:vAlign w:val="center"/>
          </w:tcPr>
          <w:p w:rsidR="00941CA5" w:rsidRDefault="00941CA5" w:rsidP="00F25023">
            <w:pPr>
              <w:jc w:val="center"/>
              <w:rPr>
                <w:b/>
                <w:bCs/>
                <w:color w:val="000000"/>
                <w:sz w:val="22"/>
                <w:szCs w:val="22"/>
              </w:rPr>
            </w:pPr>
            <w:r>
              <w:rPr>
                <w:b/>
                <w:bCs/>
                <w:color w:val="000000"/>
                <w:sz w:val="22"/>
                <w:szCs w:val="22"/>
              </w:rPr>
              <w:t>286 018,19</w:t>
            </w:r>
          </w:p>
        </w:tc>
        <w:tc>
          <w:tcPr>
            <w:tcW w:w="1465" w:type="dxa"/>
            <w:tcBorders>
              <w:top w:val="single" w:sz="4" w:space="0" w:color="auto"/>
              <w:left w:val="single" w:sz="4" w:space="0" w:color="auto"/>
              <w:bottom w:val="single" w:sz="4" w:space="0" w:color="auto"/>
              <w:right w:val="single" w:sz="4" w:space="0" w:color="auto"/>
            </w:tcBorders>
            <w:vAlign w:val="center"/>
            <w:hideMark/>
          </w:tcPr>
          <w:p w:rsidR="00941CA5" w:rsidRDefault="00941CA5" w:rsidP="00F25023">
            <w:pPr>
              <w:jc w:val="center"/>
              <w:rPr>
                <w:b/>
                <w:bCs/>
                <w:color w:val="000000"/>
                <w:sz w:val="22"/>
                <w:szCs w:val="22"/>
              </w:rPr>
            </w:pPr>
            <w:r>
              <w:rPr>
                <w:b/>
                <w:bCs/>
                <w:color w:val="000000"/>
                <w:sz w:val="22"/>
                <w:szCs w:val="22"/>
              </w:rPr>
              <w:t>100,18</w:t>
            </w:r>
          </w:p>
        </w:tc>
      </w:tr>
    </w:tbl>
    <w:p w:rsidR="00941CA5" w:rsidRDefault="00941CA5" w:rsidP="00941CA5">
      <w:pPr>
        <w:pStyle w:val="a7"/>
        <w:ind w:left="0"/>
        <w:jc w:val="both"/>
        <w:rPr>
          <w:color w:val="FF0000"/>
          <w:sz w:val="24"/>
          <w:szCs w:val="24"/>
        </w:rPr>
      </w:pPr>
    </w:p>
    <w:p w:rsidR="00941CA5" w:rsidRDefault="00941CA5" w:rsidP="00941CA5">
      <w:pPr>
        <w:pStyle w:val="a7"/>
        <w:ind w:left="0"/>
        <w:jc w:val="both"/>
        <w:rPr>
          <w:sz w:val="24"/>
          <w:szCs w:val="24"/>
        </w:rPr>
      </w:pPr>
      <w:r>
        <w:rPr>
          <w:color w:val="FF0000"/>
          <w:sz w:val="24"/>
          <w:szCs w:val="24"/>
        </w:rPr>
        <w:t xml:space="preserve">         </w:t>
      </w:r>
      <w:r>
        <w:rPr>
          <w:sz w:val="24"/>
          <w:szCs w:val="24"/>
        </w:rPr>
        <w:t>Уточненные плановые назначения по собственным доходам  бюджета  Кемского муниципального района за 2017 год  составили 162 813 700,00 рублей, в том числе налоговые доходы – 151 471 000,00 рублей, неналоговые доходы – 11 342 700,00 рублей.</w:t>
      </w:r>
    </w:p>
    <w:p w:rsidR="00941CA5" w:rsidRDefault="00941CA5" w:rsidP="00941CA5">
      <w:pPr>
        <w:pStyle w:val="a7"/>
        <w:ind w:left="0"/>
        <w:jc w:val="both"/>
        <w:rPr>
          <w:sz w:val="24"/>
          <w:szCs w:val="24"/>
        </w:rPr>
      </w:pPr>
      <w:r>
        <w:rPr>
          <w:color w:val="FF0000"/>
          <w:sz w:val="24"/>
          <w:szCs w:val="24"/>
        </w:rPr>
        <w:t xml:space="preserve">         </w:t>
      </w:r>
      <w:r>
        <w:rPr>
          <w:sz w:val="24"/>
          <w:szCs w:val="24"/>
        </w:rPr>
        <w:t>Поступление собственных доходов в  бюджет Кемского муниципального района составило  163 099 718,19 рублей, уточненный план исполнен на 100,18 %. Плановые назначения по налоговым доходным источникам исполнены на 152 012 219,13 рублей или на 100,36 %, по неналоговым доходам на 11 087 499,06 рублей  или на 97,75 %.</w:t>
      </w:r>
    </w:p>
    <w:p w:rsidR="00941CA5" w:rsidRDefault="00941CA5" w:rsidP="00941CA5">
      <w:pPr>
        <w:ind w:right="43"/>
        <w:jc w:val="both"/>
      </w:pPr>
      <w:r>
        <w:rPr>
          <w:color w:val="FF0000"/>
        </w:rPr>
        <w:t xml:space="preserve">         </w:t>
      </w:r>
      <w:r>
        <w:t>Основными доходами бюджета  муниципального района  являются  налог на доходы физических лиц, который составляет 73,86 % от поступивших собственных доходов, налоги на совокупный доход  - 18,04 %  и  доходы от использования  муниципального имущества, находящегося в муниципальной собственности -  3,04%.</w:t>
      </w:r>
    </w:p>
    <w:p w:rsidR="00941CA5" w:rsidRDefault="00941CA5" w:rsidP="00941CA5">
      <w:pPr>
        <w:ind w:right="43" w:firstLine="567"/>
        <w:jc w:val="both"/>
      </w:pPr>
      <w:r>
        <w:t>За отчетный период выполнение плановых назначений в разрезе кодов группы, подгруппы классификации доходов бюджета  сложилось таким образом:</w:t>
      </w:r>
    </w:p>
    <w:p w:rsidR="00941CA5" w:rsidRDefault="00941CA5" w:rsidP="00941CA5">
      <w:pPr>
        <w:ind w:firstLine="709"/>
        <w:jc w:val="both"/>
      </w:pPr>
      <w:r>
        <w:t xml:space="preserve"> - по группе, подгруппе 1 01 -  налогу на доходы физических лиц  исполнение к годовым назначениям  в сумме 119 989 500,00 рублей исполнено на 120 464 629,10  рублей, что составило 100,4 %.  Перевыполнение плановых назначений составило 475 129,10 рублей;</w:t>
      </w:r>
    </w:p>
    <w:p w:rsidR="00941CA5" w:rsidRDefault="00941CA5" w:rsidP="00941CA5">
      <w:pPr>
        <w:ind w:firstLine="709"/>
        <w:jc w:val="both"/>
      </w:pPr>
      <w:r>
        <w:t>- по группе, подгруппе 1 05 -  налогам на совокупный доход  уточненный план на сумму 29 301 500,00 рублей, исполнен на 29 427 789,26 рублей  или на 100,43 %;</w:t>
      </w:r>
    </w:p>
    <w:p w:rsidR="00941CA5" w:rsidRDefault="00941CA5" w:rsidP="00941CA5">
      <w:pPr>
        <w:ind w:firstLine="709"/>
        <w:jc w:val="both"/>
      </w:pPr>
      <w:r>
        <w:t xml:space="preserve">- по группе, подгруппе 1 08 -  государственной пошлине уточненные плановые назначения в сумме 2 180 000,00 рублей, исполнены на 2 119 800,77  рублей  или на 97,24 %; </w:t>
      </w:r>
    </w:p>
    <w:p w:rsidR="00941CA5" w:rsidRDefault="00941CA5" w:rsidP="00941CA5">
      <w:pPr>
        <w:ind w:firstLine="709"/>
        <w:jc w:val="both"/>
      </w:pPr>
      <w:r>
        <w:t>- по группе, подгруппе 1 11 -  доходам от использования имущества, находящегося в муниципальной собственности  плановые назначения в сумме 5 034 000,00 рублей исполнены на 4 951 927,06 рублей, или на 98,37 %, в том числе:</w:t>
      </w:r>
    </w:p>
    <w:p w:rsidR="00941CA5" w:rsidRPr="00864855" w:rsidRDefault="00941CA5" w:rsidP="00941CA5">
      <w:pPr>
        <w:ind w:firstLine="709"/>
        <w:jc w:val="both"/>
        <w:rPr>
          <w:color w:val="FF0000"/>
        </w:rPr>
      </w:pPr>
      <w:r>
        <w:t xml:space="preserve">   -  по доходам от арендной платы за земельные участки, плановые назначения составили  3 714 000,00 рублей</w:t>
      </w:r>
      <w:r w:rsidRPr="00864855">
        <w:rPr>
          <w:color w:val="FF0000"/>
        </w:rPr>
        <w:t xml:space="preserve">, план исполнен на 3 532 757,35 рублей, или на 95,12%, </w:t>
      </w:r>
    </w:p>
    <w:p w:rsidR="00941CA5" w:rsidRPr="00864855" w:rsidRDefault="00941CA5" w:rsidP="00941CA5">
      <w:pPr>
        <w:ind w:firstLine="709"/>
        <w:jc w:val="both"/>
        <w:rPr>
          <w:color w:val="FF0000"/>
        </w:rPr>
      </w:pPr>
      <w:r>
        <w:t xml:space="preserve"> -  по доходам от аренды  муниципального имущества, плановые назначения составили  1 320 000,00 рублей, </w:t>
      </w:r>
      <w:r w:rsidRPr="00864855">
        <w:rPr>
          <w:color w:val="FF0000"/>
        </w:rPr>
        <w:t>план исполнен на 1 419 169,71 рубль, или на 107,51 %;</w:t>
      </w:r>
    </w:p>
    <w:p w:rsidR="00941CA5" w:rsidRDefault="00941CA5" w:rsidP="00941CA5">
      <w:pPr>
        <w:ind w:firstLine="709"/>
        <w:jc w:val="both"/>
      </w:pPr>
      <w:r>
        <w:t>- по группе, подгруппе 1 12  -  платежи при пользовании природными ресурсами при плане 800 000,00 рублей  исполнение составило 700 893,61 рублей или 87,61%. Невыполнение плановых назначений связано с завышенными прогнозными показателями администратора данного вида дохода;</w:t>
      </w:r>
    </w:p>
    <w:p w:rsidR="00941CA5" w:rsidRDefault="00941CA5" w:rsidP="00941CA5">
      <w:pPr>
        <w:ind w:firstLine="709"/>
        <w:jc w:val="both"/>
      </w:pPr>
      <w:r>
        <w:t xml:space="preserve">- по группе, подгруппе 1 13-  доходам от оказания платных услуг и компенсации затрат государства при плане 2 803 100,00 рублей фактическое исполнение составило 2 818 113,86 рублей или 100,54%; </w:t>
      </w:r>
    </w:p>
    <w:p w:rsidR="00941CA5" w:rsidRDefault="00941CA5" w:rsidP="00941CA5">
      <w:pPr>
        <w:ind w:firstLine="709"/>
        <w:jc w:val="both"/>
      </w:pPr>
      <w:r>
        <w:t xml:space="preserve">- по группе, подгруппе 1 14 -  доходам от продажи материальных и нематериальных активов плановые назначения в сумме </w:t>
      </w:r>
      <w:r w:rsidRPr="00864855">
        <w:rPr>
          <w:color w:val="FF0000"/>
        </w:rPr>
        <w:t xml:space="preserve">400 000,00 </w:t>
      </w:r>
      <w:r>
        <w:t>рублей исполнены на 368 846,93  рублей, или на 92,21 %</w:t>
      </w:r>
      <w:proofErr w:type="gramStart"/>
      <w:r>
        <w:t xml:space="preserve"> ;</w:t>
      </w:r>
      <w:proofErr w:type="gramEnd"/>
      <w:r>
        <w:t xml:space="preserve"> </w:t>
      </w:r>
    </w:p>
    <w:p w:rsidR="00941CA5" w:rsidRDefault="00941CA5" w:rsidP="00941CA5">
      <w:pPr>
        <w:ind w:firstLine="709"/>
        <w:jc w:val="both"/>
      </w:pPr>
      <w:r>
        <w:lastRenderedPageBreak/>
        <w:t xml:space="preserve"> - по группе, подгруппе 1 16  - доходам от штрафов, санкций, возмещение ущерба плановые назначения на сумму 2 305 600,00 рублей исполнены на 2 247 717,60 рублей, или на 97,49 %.</w:t>
      </w:r>
    </w:p>
    <w:p w:rsidR="00941CA5" w:rsidRPr="0005442F" w:rsidRDefault="00941CA5" w:rsidP="00941CA5">
      <w:pPr>
        <w:pStyle w:val="a3"/>
        <w:ind w:firstLine="709"/>
        <w:rPr>
          <w:sz w:val="24"/>
          <w:szCs w:val="24"/>
        </w:rPr>
      </w:pPr>
      <w:r>
        <w:rPr>
          <w:color w:val="FF0000"/>
          <w:sz w:val="24"/>
          <w:szCs w:val="24"/>
        </w:rPr>
        <w:t xml:space="preserve"> </w:t>
      </w:r>
      <w:r w:rsidRPr="0005442F">
        <w:rPr>
          <w:sz w:val="24"/>
          <w:szCs w:val="24"/>
        </w:rPr>
        <w:t xml:space="preserve">В целях мобилизации  </w:t>
      </w:r>
      <w:r>
        <w:rPr>
          <w:sz w:val="24"/>
          <w:szCs w:val="24"/>
        </w:rPr>
        <w:t xml:space="preserve">дополнительных </w:t>
      </w:r>
      <w:r w:rsidRPr="0005442F">
        <w:rPr>
          <w:sz w:val="24"/>
          <w:szCs w:val="24"/>
        </w:rPr>
        <w:t xml:space="preserve">налоговых  и неналоговых доходов </w:t>
      </w:r>
      <w:r>
        <w:rPr>
          <w:sz w:val="24"/>
          <w:szCs w:val="24"/>
        </w:rPr>
        <w:t>в консолидированный бюджет района</w:t>
      </w:r>
      <w:r w:rsidRPr="0005442F">
        <w:rPr>
          <w:sz w:val="24"/>
          <w:szCs w:val="24"/>
        </w:rPr>
        <w:t xml:space="preserve">  разработан и утвержден постановлением администрации Кемского муниципального района  от </w:t>
      </w:r>
      <w:r>
        <w:rPr>
          <w:sz w:val="24"/>
          <w:szCs w:val="24"/>
        </w:rPr>
        <w:t xml:space="preserve">22 апреля </w:t>
      </w:r>
      <w:r w:rsidRPr="0005442F">
        <w:rPr>
          <w:sz w:val="24"/>
          <w:szCs w:val="24"/>
        </w:rPr>
        <w:t>201</w:t>
      </w:r>
      <w:r>
        <w:rPr>
          <w:sz w:val="24"/>
          <w:szCs w:val="24"/>
        </w:rPr>
        <w:t>6</w:t>
      </w:r>
      <w:r w:rsidRPr="0005442F">
        <w:rPr>
          <w:sz w:val="24"/>
          <w:szCs w:val="24"/>
        </w:rPr>
        <w:t xml:space="preserve"> года № </w:t>
      </w:r>
      <w:r>
        <w:rPr>
          <w:sz w:val="24"/>
          <w:szCs w:val="24"/>
        </w:rPr>
        <w:t>269  (в редакции от 22 мая 2017 года № 353)</w:t>
      </w:r>
      <w:r w:rsidRPr="0005442F">
        <w:rPr>
          <w:sz w:val="24"/>
          <w:szCs w:val="24"/>
        </w:rPr>
        <w:t xml:space="preserve"> План мероприятий  по </w:t>
      </w:r>
      <w:r>
        <w:rPr>
          <w:sz w:val="24"/>
          <w:szCs w:val="24"/>
        </w:rPr>
        <w:t>повышению</w:t>
      </w:r>
      <w:r w:rsidRPr="0005442F">
        <w:rPr>
          <w:sz w:val="24"/>
          <w:szCs w:val="24"/>
        </w:rPr>
        <w:t xml:space="preserve">  </w:t>
      </w:r>
      <w:r>
        <w:rPr>
          <w:sz w:val="24"/>
          <w:szCs w:val="24"/>
        </w:rPr>
        <w:t>поступлений налоговых и неналоговых доходов</w:t>
      </w:r>
      <w:r w:rsidRPr="0005442F">
        <w:rPr>
          <w:sz w:val="24"/>
          <w:szCs w:val="24"/>
        </w:rPr>
        <w:t xml:space="preserve"> консолидированного бюджета Кемского муниципального  района</w:t>
      </w:r>
      <w:r>
        <w:rPr>
          <w:sz w:val="24"/>
          <w:szCs w:val="24"/>
        </w:rPr>
        <w:t>, а также сокращению недоимки</w:t>
      </w:r>
      <w:r w:rsidRPr="0005442F">
        <w:rPr>
          <w:sz w:val="24"/>
          <w:szCs w:val="24"/>
        </w:rPr>
        <w:t xml:space="preserve"> на  201</w:t>
      </w:r>
      <w:r>
        <w:rPr>
          <w:sz w:val="24"/>
          <w:szCs w:val="24"/>
        </w:rPr>
        <w:t>6</w:t>
      </w:r>
      <w:r w:rsidRPr="0005442F">
        <w:rPr>
          <w:sz w:val="24"/>
          <w:szCs w:val="24"/>
        </w:rPr>
        <w:t>-201</w:t>
      </w:r>
      <w:r>
        <w:rPr>
          <w:sz w:val="24"/>
          <w:szCs w:val="24"/>
        </w:rPr>
        <w:t>8 годы</w:t>
      </w:r>
      <w:r w:rsidRPr="0005442F">
        <w:rPr>
          <w:sz w:val="24"/>
          <w:szCs w:val="24"/>
        </w:rPr>
        <w:t xml:space="preserve">. </w:t>
      </w:r>
      <w:r>
        <w:rPr>
          <w:sz w:val="24"/>
          <w:szCs w:val="24"/>
        </w:rPr>
        <w:t>Также, в целях увеличения поступлений налога на доходы физических лиц и страховых взносов в бюджеты бюджетной системы, создана межведомственная комиссия Кемского муниципального района по рассмотрению вопросов по легализации налоговой базы и базы по страховым взносам.</w:t>
      </w:r>
    </w:p>
    <w:p w:rsidR="00941CA5" w:rsidRDefault="00941CA5" w:rsidP="00941CA5">
      <w:pPr>
        <w:pStyle w:val="a7"/>
        <w:spacing w:after="0"/>
        <w:ind w:left="0" w:firstLine="709"/>
        <w:jc w:val="both"/>
        <w:rPr>
          <w:sz w:val="24"/>
          <w:szCs w:val="24"/>
        </w:rPr>
      </w:pPr>
      <w:r w:rsidRPr="0005442F">
        <w:rPr>
          <w:sz w:val="24"/>
          <w:szCs w:val="24"/>
        </w:rPr>
        <w:t>В ходе проведенных мероприятий  за  201</w:t>
      </w:r>
      <w:r>
        <w:rPr>
          <w:sz w:val="24"/>
          <w:szCs w:val="24"/>
        </w:rPr>
        <w:t>7</w:t>
      </w:r>
      <w:r w:rsidRPr="0005442F">
        <w:rPr>
          <w:sz w:val="24"/>
          <w:szCs w:val="24"/>
        </w:rPr>
        <w:t xml:space="preserve"> год  на территории района дополнительно собрано и мобилизовано  </w:t>
      </w:r>
      <w:r>
        <w:rPr>
          <w:sz w:val="24"/>
          <w:szCs w:val="24"/>
        </w:rPr>
        <w:t>4 500 800,00</w:t>
      </w:r>
      <w:r w:rsidRPr="0005442F">
        <w:rPr>
          <w:sz w:val="24"/>
          <w:szCs w:val="24"/>
        </w:rPr>
        <w:t xml:space="preserve"> рублей, при план</w:t>
      </w:r>
      <w:r>
        <w:rPr>
          <w:sz w:val="24"/>
          <w:szCs w:val="24"/>
        </w:rPr>
        <w:t>е</w:t>
      </w:r>
      <w:r w:rsidRPr="0005442F">
        <w:rPr>
          <w:sz w:val="24"/>
          <w:szCs w:val="24"/>
        </w:rPr>
        <w:t xml:space="preserve"> поступлени</w:t>
      </w:r>
      <w:r>
        <w:rPr>
          <w:sz w:val="24"/>
          <w:szCs w:val="24"/>
        </w:rPr>
        <w:t>й</w:t>
      </w:r>
      <w:r w:rsidRPr="0005442F">
        <w:rPr>
          <w:sz w:val="24"/>
          <w:szCs w:val="24"/>
        </w:rPr>
        <w:t xml:space="preserve"> на сумму  </w:t>
      </w:r>
      <w:r>
        <w:rPr>
          <w:sz w:val="24"/>
          <w:szCs w:val="24"/>
        </w:rPr>
        <w:t>3 017 000,00</w:t>
      </w:r>
      <w:r w:rsidRPr="0005442F">
        <w:rPr>
          <w:sz w:val="24"/>
          <w:szCs w:val="24"/>
        </w:rPr>
        <w:t xml:space="preserve"> </w:t>
      </w:r>
      <w:r>
        <w:rPr>
          <w:sz w:val="24"/>
          <w:szCs w:val="24"/>
        </w:rPr>
        <w:t>рублей</w:t>
      </w:r>
      <w:r w:rsidRPr="0005442F">
        <w:rPr>
          <w:sz w:val="24"/>
          <w:szCs w:val="24"/>
        </w:rPr>
        <w:t xml:space="preserve">. </w:t>
      </w:r>
      <w:proofErr w:type="gramStart"/>
      <w:r w:rsidRPr="0005442F">
        <w:rPr>
          <w:sz w:val="24"/>
          <w:szCs w:val="24"/>
        </w:rPr>
        <w:t xml:space="preserve">Дополнительные доходы сложились в  результате контрольной работы налоговых органов </w:t>
      </w:r>
      <w:r>
        <w:rPr>
          <w:sz w:val="24"/>
          <w:szCs w:val="24"/>
        </w:rPr>
        <w:t>и</w:t>
      </w:r>
      <w:r w:rsidRPr="0005442F">
        <w:rPr>
          <w:sz w:val="24"/>
          <w:szCs w:val="24"/>
        </w:rPr>
        <w:t xml:space="preserve"> </w:t>
      </w:r>
      <w:r w:rsidRPr="00807108">
        <w:rPr>
          <w:sz w:val="24"/>
          <w:szCs w:val="24"/>
        </w:rPr>
        <w:t>работы комиссии по мобилизации дополнительных налоговых и неналоговых доходов в консолидированный бюджет Кемского муниципального района, повышени</w:t>
      </w:r>
      <w:r>
        <w:rPr>
          <w:sz w:val="24"/>
          <w:szCs w:val="24"/>
        </w:rPr>
        <w:t>я</w:t>
      </w:r>
      <w:r w:rsidRPr="00807108">
        <w:rPr>
          <w:sz w:val="24"/>
          <w:szCs w:val="24"/>
        </w:rPr>
        <w:t xml:space="preserve"> эффективности работы с предприятиями недоимщиками, принудительное взыскание недоимки по платежам в бюджет муниципального района</w:t>
      </w:r>
      <w:r>
        <w:rPr>
          <w:sz w:val="24"/>
          <w:szCs w:val="24"/>
        </w:rPr>
        <w:t>, а также принятия</w:t>
      </w:r>
      <w:r w:rsidRPr="00807108">
        <w:rPr>
          <w:sz w:val="24"/>
          <w:szCs w:val="24"/>
        </w:rPr>
        <w:t xml:space="preserve"> мер по сокращению задолженности, в том числе за </w:t>
      </w:r>
      <w:r>
        <w:rPr>
          <w:sz w:val="24"/>
          <w:szCs w:val="24"/>
        </w:rPr>
        <w:t xml:space="preserve"> счет активизации </w:t>
      </w:r>
      <w:proofErr w:type="spellStart"/>
      <w:r>
        <w:rPr>
          <w:sz w:val="24"/>
          <w:szCs w:val="24"/>
        </w:rPr>
        <w:t>претензионно</w:t>
      </w:r>
      <w:proofErr w:type="spellEnd"/>
      <w:r>
        <w:rPr>
          <w:sz w:val="24"/>
          <w:szCs w:val="24"/>
        </w:rPr>
        <w:t>-</w:t>
      </w:r>
      <w:r w:rsidRPr="00807108">
        <w:rPr>
          <w:sz w:val="24"/>
          <w:szCs w:val="24"/>
        </w:rPr>
        <w:t>исковой работы</w:t>
      </w:r>
      <w:r>
        <w:rPr>
          <w:sz w:val="24"/>
          <w:szCs w:val="24"/>
        </w:rPr>
        <w:t xml:space="preserve"> отдела экономики и управления муниципальной</w:t>
      </w:r>
      <w:proofErr w:type="gramEnd"/>
      <w:r>
        <w:rPr>
          <w:sz w:val="24"/>
          <w:szCs w:val="24"/>
        </w:rPr>
        <w:t xml:space="preserve"> собственностью Кемского муниципального района.</w:t>
      </w:r>
    </w:p>
    <w:p w:rsidR="00941CA5" w:rsidRDefault="00941CA5" w:rsidP="00941CA5">
      <w:pPr>
        <w:pStyle w:val="a7"/>
        <w:spacing w:after="0"/>
        <w:ind w:left="0" w:firstLine="709"/>
        <w:jc w:val="both"/>
        <w:rPr>
          <w:sz w:val="24"/>
          <w:szCs w:val="24"/>
        </w:rPr>
      </w:pPr>
      <w:r w:rsidRPr="0005442F">
        <w:t xml:space="preserve">   </w:t>
      </w:r>
      <w:r w:rsidRPr="003F4A62">
        <w:rPr>
          <w:sz w:val="24"/>
          <w:szCs w:val="24"/>
        </w:rPr>
        <w:t>В целях мобилизации доходов в бюджеты всех уровней  на протяжении отчетного года в районе проводила работу комиссия по мобилизаци</w:t>
      </w:r>
      <w:r>
        <w:rPr>
          <w:sz w:val="24"/>
          <w:szCs w:val="24"/>
        </w:rPr>
        <w:t>и</w:t>
      </w:r>
      <w:r w:rsidRPr="003F4A62">
        <w:rPr>
          <w:sz w:val="24"/>
          <w:szCs w:val="24"/>
        </w:rPr>
        <w:t xml:space="preserve"> налоговых и неналоговых поступлений</w:t>
      </w:r>
      <w:r>
        <w:rPr>
          <w:sz w:val="24"/>
          <w:szCs w:val="24"/>
        </w:rPr>
        <w:t xml:space="preserve"> в консолидированный бюджет района</w:t>
      </w:r>
      <w:r w:rsidRPr="003F4A62">
        <w:rPr>
          <w:sz w:val="24"/>
          <w:szCs w:val="24"/>
        </w:rPr>
        <w:t xml:space="preserve">, по взысканию недоимки. За отчетный год  проведено </w:t>
      </w:r>
      <w:r>
        <w:rPr>
          <w:sz w:val="24"/>
          <w:szCs w:val="24"/>
        </w:rPr>
        <w:t xml:space="preserve">5 </w:t>
      </w:r>
      <w:r w:rsidRPr="003F4A62">
        <w:rPr>
          <w:sz w:val="24"/>
          <w:szCs w:val="24"/>
        </w:rPr>
        <w:t xml:space="preserve">заседаний </w:t>
      </w:r>
      <w:proofErr w:type="gramStart"/>
      <w:r w:rsidRPr="003F4A62">
        <w:rPr>
          <w:sz w:val="24"/>
          <w:szCs w:val="24"/>
        </w:rPr>
        <w:t>комиссии</w:t>
      </w:r>
      <w:proofErr w:type="gramEnd"/>
      <w:r w:rsidRPr="003F4A62">
        <w:rPr>
          <w:sz w:val="24"/>
          <w:szCs w:val="24"/>
        </w:rPr>
        <w:t xml:space="preserve"> на которые были приглашены </w:t>
      </w:r>
      <w:r>
        <w:rPr>
          <w:sz w:val="24"/>
          <w:szCs w:val="24"/>
        </w:rPr>
        <w:t>77</w:t>
      </w:r>
      <w:r w:rsidRPr="003F4A62">
        <w:rPr>
          <w:sz w:val="24"/>
          <w:szCs w:val="24"/>
        </w:rPr>
        <w:t xml:space="preserve"> организации, предпринимателя, физических лица, заслушаны отчёты руководителей </w:t>
      </w:r>
      <w:r>
        <w:rPr>
          <w:sz w:val="24"/>
          <w:szCs w:val="24"/>
        </w:rPr>
        <w:t>37</w:t>
      </w:r>
      <w:r w:rsidRPr="003F4A62">
        <w:rPr>
          <w:sz w:val="24"/>
          <w:szCs w:val="24"/>
        </w:rPr>
        <w:t xml:space="preserve"> предприятий и организаций, предпринимателей имеющих задолженности по налогам в бюджеты разных уровней, рассмотрены вопросы платежной дисциплины предприятий, частных предпринимателей, в </w:t>
      </w:r>
      <w:r>
        <w:rPr>
          <w:sz w:val="24"/>
          <w:szCs w:val="24"/>
        </w:rPr>
        <w:t>результате</w:t>
      </w:r>
      <w:r w:rsidRPr="003F4A62">
        <w:rPr>
          <w:sz w:val="24"/>
          <w:szCs w:val="24"/>
        </w:rPr>
        <w:t xml:space="preserve"> работы </w:t>
      </w:r>
      <w:r>
        <w:rPr>
          <w:sz w:val="24"/>
          <w:szCs w:val="24"/>
        </w:rPr>
        <w:t xml:space="preserve">комиссии </w:t>
      </w:r>
      <w:r w:rsidRPr="003F4A62">
        <w:rPr>
          <w:sz w:val="24"/>
          <w:szCs w:val="24"/>
        </w:rPr>
        <w:t xml:space="preserve">погашено </w:t>
      </w:r>
      <w:r>
        <w:rPr>
          <w:sz w:val="24"/>
          <w:szCs w:val="24"/>
        </w:rPr>
        <w:t>10 631 600,00 рублей</w:t>
      </w:r>
      <w:r w:rsidRPr="003F4A62">
        <w:rPr>
          <w:sz w:val="24"/>
          <w:szCs w:val="24"/>
        </w:rPr>
        <w:t xml:space="preserve"> </w:t>
      </w:r>
      <w:r>
        <w:rPr>
          <w:sz w:val="24"/>
          <w:szCs w:val="24"/>
        </w:rPr>
        <w:t>задолженности по налогам и сборам (в том числе во внебюджетные фонды – 3 </w:t>
      </w:r>
      <w:proofErr w:type="gramStart"/>
      <w:r>
        <w:rPr>
          <w:sz w:val="24"/>
          <w:szCs w:val="24"/>
        </w:rPr>
        <w:t xml:space="preserve">303 200,00 рублей), </w:t>
      </w:r>
      <w:r w:rsidRPr="003F4A62">
        <w:rPr>
          <w:sz w:val="24"/>
          <w:szCs w:val="24"/>
        </w:rPr>
        <w:t xml:space="preserve">или </w:t>
      </w:r>
      <w:r>
        <w:rPr>
          <w:sz w:val="24"/>
          <w:szCs w:val="24"/>
        </w:rPr>
        <w:t>63,9</w:t>
      </w:r>
      <w:r w:rsidRPr="003F4A62">
        <w:rPr>
          <w:sz w:val="24"/>
          <w:szCs w:val="24"/>
        </w:rPr>
        <w:t>% от первоначальной задолженности</w:t>
      </w:r>
      <w:r>
        <w:rPr>
          <w:sz w:val="24"/>
          <w:szCs w:val="24"/>
        </w:rPr>
        <w:t>, заявленной на рассмотрение на комиссии</w:t>
      </w:r>
      <w:r w:rsidRPr="003F4A62">
        <w:rPr>
          <w:sz w:val="24"/>
          <w:szCs w:val="24"/>
        </w:rPr>
        <w:t>.</w:t>
      </w:r>
      <w:proofErr w:type="gramEnd"/>
      <w:r w:rsidRPr="003F4A62">
        <w:rPr>
          <w:sz w:val="24"/>
          <w:szCs w:val="24"/>
        </w:rPr>
        <w:t xml:space="preserve">  Особое внимание было уделено вопросу по выявлению «зарплатных» схем, проведению индивидуальной работы по увеличению заработной платы наемных работников, из </w:t>
      </w:r>
      <w:r>
        <w:rPr>
          <w:sz w:val="24"/>
          <w:szCs w:val="24"/>
        </w:rPr>
        <w:t xml:space="preserve">24 </w:t>
      </w:r>
      <w:r w:rsidRPr="003F4A62">
        <w:rPr>
          <w:sz w:val="24"/>
          <w:szCs w:val="24"/>
        </w:rPr>
        <w:t xml:space="preserve">организаций  рассмотренных на комиссиях по уровню зарплаты, </w:t>
      </w:r>
      <w:r>
        <w:rPr>
          <w:sz w:val="24"/>
          <w:szCs w:val="24"/>
        </w:rPr>
        <w:t xml:space="preserve">15 </w:t>
      </w:r>
      <w:r w:rsidRPr="003F4A62">
        <w:rPr>
          <w:sz w:val="24"/>
          <w:szCs w:val="24"/>
        </w:rPr>
        <w:t>организации и индивидуальных предпринимателя предоставили информацию по вопросу уровня заработной платы</w:t>
      </w:r>
      <w:r>
        <w:rPr>
          <w:sz w:val="24"/>
          <w:szCs w:val="24"/>
        </w:rPr>
        <w:t>, по остальным организациям информация передана в трудовую инспекцию для дальнейшей работы.</w:t>
      </w:r>
    </w:p>
    <w:p w:rsidR="00941CA5" w:rsidRPr="00864855" w:rsidRDefault="00941CA5" w:rsidP="00941CA5">
      <w:pPr>
        <w:ind w:right="43" w:firstLine="709"/>
        <w:jc w:val="both"/>
        <w:rPr>
          <w:color w:val="FF0000"/>
        </w:rPr>
      </w:pPr>
      <w:r w:rsidRPr="00864855">
        <w:rPr>
          <w:color w:val="FF0000"/>
        </w:rPr>
        <w:t xml:space="preserve">По состоянию на 01.01.2018 года имеется задолженность по неналоговым доходам в  бюджет Кемского  района, которая составляет 950 264,85 рублей, в том числе с учетом переплаты: по арендной плате земельных участков 251 657,48 рублей,  698 607,37 рублей по аренде муниципального имущества (без учета переплат). </w:t>
      </w:r>
    </w:p>
    <w:p w:rsidR="0016593A" w:rsidRPr="006373F7" w:rsidRDefault="0016593A" w:rsidP="0016593A">
      <w:pPr>
        <w:ind w:firstLine="709"/>
        <w:jc w:val="both"/>
      </w:pPr>
    </w:p>
    <w:p w:rsidR="0016593A" w:rsidRDefault="0016593A" w:rsidP="0016593A">
      <w:pPr>
        <w:jc w:val="center"/>
        <w:rPr>
          <w:i/>
        </w:rPr>
      </w:pPr>
      <w:r w:rsidRPr="00D56CE5">
        <w:rPr>
          <w:i/>
        </w:rPr>
        <w:t>Исполнение по расходам  бюджета</w:t>
      </w:r>
      <w:r>
        <w:rPr>
          <w:i/>
        </w:rPr>
        <w:t xml:space="preserve"> муниципального района</w:t>
      </w:r>
      <w:r w:rsidRPr="00D56CE5">
        <w:rPr>
          <w:i/>
        </w:rPr>
        <w:t>.</w:t>
      </w:r>
    </w:p>
    <w:p w:rsidR="0016593A" w:rsidRPr="00D56CE5" w:rsidRDefault="0016593A" w:rsidP="0016593A">
      <w:pPr>
        <w:jc w:val="center"/>
        <w:rPr>
          <w:i/>
        </w:rPr>
      </w:pPr>
    </w:p>
    <w:p w:rsidR="0016593A" w:rsidRPr="00E4031C" w:rsidRDefault="0016593A" w:rsidP="0016593A">
      <w:pPr>
        <w:ind w:firstLine="720"/>
      </w:pPr>
      <w:r w:rsidRPr="00E4031C">
        <w:t xml:space="preserve">Структура расходов бюджета </w:t>
      </w:r>
      <w:r>
        <w:t xml:space="preserve">и </w:t>
      </w:r>
      <w:r w:rsidRPr="00E4031C">
        <w:t xml:space="preserve">исполнение ассигнований в разрезе отраслей </w:t>
      </w:r>
      <w:proofErr w:type="gramStart"/>
      <w:r w:rsidRPr="00E4031C">
        <w:t>представлены</w:t>
      </w:r>
      <w:proofErr w:type="gramEnd"/>
      <w:r w:rsidRPr="00E4031C">
        <w:t xml:space="preserve"> следующим:</w:t>
      </w:r>
    </w:p>
    <w:p w:rsidR="0016593A" w:rsidRPr="00E4031C" w:rsidRDefault="0016593A" w:rsidP="0016593A">
      <w:pPr>
        <w:jc w:val="right"/>
      </w:pPr>
      <w:r w:rsidRPr="00E4031C">
        <w:t xml:space="preserve"> </w:t>
      </w:r>
      <w:r>
        <w:t>(рублей)</w:t>
      </w:r>
    </w:p>
    <w:tbl>
      <w:tblPr>
        <w:tblW w:w="10591"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7"/>
        <w:gridCol w:w="3288"/>
        <w:gridCol w:w="1843"/>
        <w:gridCol w:w="1843"/>
        <w:gridCol w:w="1620"/>
        <w:gridCol w:w="1440"/>
      </w:tblGrid>
      <w:tr w:rsidR="0016593A" w:rsidRPr="00E4031C" w:rsidTr="00DD7BBC">
        <w:trPr>
          <w:trHeight w:val="634"/>
        </w:trPr>
        <w:tc>
          <w:tcPr>
            <w:tcW w:w="557" w:type="dxa"/>
            <w:vAlign w:val="center"/>
          </w:tcPr>
          <w:p w:rsidR="0016593A" w:rsidRPr="0095636F" w:rsidRDefault="0016593A" w:rsidP="0016593A">
            <w:pPr>
              <w:rPr>
                <w:sz w:val="22"/>
                <w:szCs w:val="22"/>
              </w:rPr>
            </w:pPr>
            <w:r w:rsidRPr="0095636F">
              <w:rPr>
                <w:sz w:val="22"/>
                <w:szCs w:val="22"/>
              </w:rPr>
              <w:t xml:space="preserve">№ </w:t>
            </w:r>
            <w:proofErr w:type="gramStart"/>
            <w:r w:rsidRPr="0095636F">
              <w:rPr>
                <w:sz w:val="22"/>
                <w:szCs w:val="22"/>
              </w:rPr>
              <w:t>п</w:t>
            </w:r>
            <w:proofErr w:type="gramEnd"/>
            <w:r w:rsidRPr="0095636F">
              <w:rPr>
                <w:sz w:val="22"/>
                <w:szCs w:val="22"/>
              </w:rPr>
              <w:t>/п</w:t>
            </w:r>
          </w:p>
        </w:tc>
        <w:tc>
          <w:tcPr>
            <w:tcW w:w="3288" w:type="dxa"/>
            <w:vAlign w:val="center"/>
          </w:tcPr>
          <w:p w:rsidR="0016593A" w:rsidRPr="0095636F" w:rsidRDefault="0016593A" w:rsidP="0016593A">
            <w:pPr>
              <w:rPr>
                <w:sz w:val="22"/>
                <w:szCs w:val="22"/>
              </w:rPr>
            </w:pPr>
            <w:r w:rsidRPr="0095636F">
              <w:rPr>
                <w:sz w:val="22"/>
                <w:szCs w:val="22"/>
              </w:rPr>
              <w:t>Наименование</w:t>
            </w:r>
          </w:p>
        </w:tc>
        <w:tc>
          <w:tcPr>
            <w:tcW w:w="1843" w:type="dxa"/>
            <w:vAlign w:val="center"/>
          </w:tcPr>
          <w:p w:rsidR="0016593A" w:rsidRPr="0095636F" w:rsidRDefault="0016593A" w:rsidP="0016593A">
            <w:pPr>
              <w:rPr>
                <w:sz w:val="22"/>
                <w:szCs w:val="22"/>
              </w:rPr>
            </w:pPr>
            <w:r w:rsidRPr="0095636F">
              <w:rPr>
                <w:sz w:val="22"/>
                <w:szCs w:val="22"/>
              </w:rPr>
              <w:t>Уточненный план</w:t>
            </w:r>
          </w:p>
        </w:tc>
        <w:tc>
          <w:tcPr>
            <w:tcW w:w="1843" w:type="dxa"/>
            <w:vAlign w:val="center"/>
          </w:tcPr>
          <w:p w:rsidR="0016593A" w:rsidRPr="0095636F" w:rsidRDefault="0016593A" w:rsidP="0016593A">
            <w:pPr>
              <w:rPr>
                <w:sz w:val="22"/>
                <w:szCs w:val="22"/>
              </w:rPr>
            </w:pPr>
            <w:r w:rsidRPr="0095636F">
              <w:rPr>
                <w:sz w:val="22"/>
                <w:szCs w:val="22"/>
              </w:rPr>
              <w:t>Кассовое исполнение</w:t>
            </w:r>
          </w:p>
        </w:tc>
        <w:tc>
          <w:tcPr>
            <w:tcW w:w="1620" w:type="dxa"/>
            <w:vAlign w:val="center"/>
          </w:tcPr>
          <w:p w:rsidR="0016593A" w:rsidRPr="0095636F" w:rsidRDefault="0016593A" w:rsidP="0016593A">
            <w:pPr>
              <w:rPr>
                <w:sz w:val="22"/>
                <w:szCs w:val="22"/>
              </w:rPr>
            </w:pPr>
            <w:r w:rsidRPr="0095636F">
              <w:rPr>
                <w:sz w:val="22"/>
                <w:szCs w:val="22"/>
              </w:rPr>
              <w:t>Отклонение</w:t>
            </w:r>
          </w:p>
        </w:tc>
        <w:tc>
          <w:tcPr>
            <w:tcW w:w="1440" w:type="dxa"/>
            <w:vAlign w:val="center"/>
          </w:tcPr>
          <w:p w:rsidR="0016593A" w:rsidRPr="0095636F" w:rsidRDefault="0016593A" w:rsidP="0016593A">
            <w:pPr>
              <w:rPr>
                <w:sz w:val="22"/>
                <w:szCs w:val="22"/>
              </w:rPr>
            </w:pPr>
            <w:r w:rsidRPr="0095636F">
              <w:rPr>
                <w:sz w:val="22"/>
                <w:szCs w:val="22"/>
              </w:rPr>
              <w:t xml:space="preserve">% исполнения </w:t>
            </w:r>
          </w:p>
        </w:tc>
      </w:tr>
      <w:tr w:rsidR="0016593A" w:rsidRPr="00E4031C" w:rsidTr="00DD7BBC">
        <w:trPr>
          <w:trHeight w:val="267"/>
        </w:trPr>
        <w:tc>
          <w:tcPr>
            <w:tcW w:w="557" w:type="dxa"/>
            <w:noWrap/>
            <w:vAlign w:val="bottom"/>
          </w:tcPr>
          <w:p w:rsidR="0016593A" w:rsidRPr="0095636F" w:rsidRDefault="0016593A" w:rsidP="0016593A">
            <w:pPr>
              <w:jc w:val="center"/>
              <w:rPr>
                <w:sz w:val="22"/>
                <w:szCs w:val="22"/>
              </w:rPr>
            </w:pPr>
            <w:r w:rsidRPr="0095636F">
              <w:rPr>
                <w:sz w:val="22"/>
                <w:szCs w:val="22"/>
              </w:rPr>
              <w:t>1</w:t>
            </w:r>
          </w:p>
        </w:tc>
        <w:tc>
          <w:tcPr>
            <w:tcW w:w="3288" w:type="dxa"/>
            <w:vAlign w:val="bottom"/>
          </w:tcPr>
          <w:p w:rsidR="0016593A" w:rsidRPr="0095636F" w:rsidRDefault="0016593A" w:rsidP="0016593A">
            <w:pPr>
              <w:rPr>
                <w:sz w:val="22"/>
                <w:szCs w:val="22"/>
              </w:rPr>
            </w:pPr>
            <w:r w:rsidRPr="0095636F">
              <w:rPr>
                <w:sz w:val="22"/>
                <w:szCs w:val="22"/>
              </w:rPr>
              <w:t>Общегосударственные вопросы</w:t>
            </w:r>
          </w:p>
        </w:tc>
        <w:tc>
          <w:tcPr>
            <w:tcW w:w="1843" w:type="dxa"/>
            <w:noWrap/>
            <w:vAlign w:val="bottom"/>
          </w:tcPr>
          <w:p w:rsidR="0016593A" w:rsidRPr="0095636F" w:rsidRDefault="007E32B2" w:rsidP="0016593A">
            <w:pPr>
              <w:jc w:val="center"/>
              <w:rPr>
                <w:sz w:val="22"/>
                <w:szCs w:val="22"/>
              </w:rPr>
            </w:pPr>
            <w:r>
              <w:rPr>
                <w:sz w:val="22"/>
                <w:szCs w:val="22"/>
              </w:rPr>
              <w:t>44 027 100,00</w:t>
            </w:r>
          </w:p>
        </w:tc>
        <w:tc>
          <w:tcPr>
            <w:tcW w:w="1843" w:type="dxa"/>
            <w:vAlign w:val="bottom"/>
          </w:tcPr>
          <w:p w:rsidR="0016593A" w:rsidRPr="0095636F" w:rsidRDefault="007E32B2" w:rsidP="0016593A">
            <w:pPr>
              <w:jc w:val="center"/>
              <w:rPr>
                <w:sz w:val="22"/>
                <w:szCs w:val="22"/>
              </w:rPr>
            </w:pPr>
            <w:r>
              <w:rPr>
                <w:sz w:val="22"/>
                <w:szCs w:val="22"/>
              </w:rPr>
              <w:t>42 827 084,43</w:t>
            </w:r>
          </w:p>
        </w:tc>
        <w:tc>
          <w:tcPr>
            <w:tcW w:w="1620" w:type="dxa"/>
            <w:noWrap/>
            <w:vAlign w:val="bottom"/>
          </w:tcPr>
          <w:p w:rsidR="0016593A" w:rsidRPr="0095636F" w:rsidRDefault="00B01FEF" w:rsidP="0016593A">
            <w:pPr>
              <w:jc w:val="center"/>
              <w:rPr>
                <w:sz w:val="22"/>
                <w:szCs w:val="22"/>
              </w:rPr>
            </w:pPr>
            <w:r>
              <w:rPr>
                <w:sz w:val="22"/>
                <w:szCs w:val="22"/>
              </w:rPr>
              <w:t>-1 200 015,57</w:t>
            </w:r>
          </w:p>
        </w:tc>
        <w:tc>
          <w:tcPr>
            <w:tcW w:w="1440" w:type="dxa"/>
            <w:noWrap/>
            <w:vAlign w:val="bottom"/>
          </w:tcPr>
          <w:p w:rsidR="0016593A" w:rsidRPr="0095636F" w:rsidRDefault="00B01FEF" w:rsidP="0016593A">
            <w:pPr>
              <w:jc w:val="center"/>
              <w:rPr>
                <w:sz w:val="22"/>
                <w:szCs w:val="22"/>
              </w:rPr>
            </w:pPr>
            <w:r>
              <w:rPr>
                <w:sz w:val="22"/>
                <w:szCs w:val="22"/>
              </w:rPr>
              <w:t>97,3</w:t>
            </w:r>
          </w:p>
        </w:tc>
      </w:tr>
      <w:tr w:rsidR="0016593A" w:rsidRPr="00E4031C" w:rsidTr="00DD7BBC">
        <w:trPr>
          <w:trHeight w:val="409"/>
        </w:trPr>
        <w:tc>
          <w:tcPr>
            <w:tcW w:w="557" w:type="dxa"/>
            <w:noWrap/>
            <w:vAlign w:val="bottom"/>
          </w:tcPr>
          <w:p w:rsidR="0016593A" w:rsidRPr="0095636F" w:rsidRDefault="0016593A" w:rsidP="0016593A">
            <w:pPr>
              <w:jc w:val="center"/>
              <w:rPr>
                <w:sz w:val="22"/>
                <w:szCs w:val="22"/>
              </w:rPr>
            </w:pPr>
            <w:r w:rsidRPr="0095636F">
              <w:rPr>
                <w:sz w:val="22"/>
                <w:szCs w:val="22"/>
              </w:rPr>
              <w:t>2</w:t>
            </w:r>
          </w:p>
        </w:tc>
        <w:tc>
          <w:tcPr>
            <w:tcW w:w="3288" w:type="dxa"/>
            <w:vAlign w:val="bottom"/>
          </w:tcPr>
          <w:p w:rsidR="0016593A" w:rsidRPr="0095636F" w:rsidRDefault="0016593A" w:rsidP="0016593A">
            <w:pPr>
              <w:rPr>
                <w:sz w:val="22"/>
                <w:szCs w:val="22"/>
              </w:rPr>
            </w:pPr>
            <w:r w:rsidRPr="0095636F">
              <w:rPr>
                <w:sz w:val="22"/>
                <w:szCs w:val="22"/>
              </w:rPr>
              <w:t>Национальная оборона</w:t>
            </w:r>
          </w:p>
        </w:tc>
        <w:tc>
          <w:tcPr>
            <w:tcW w:w="1843" w:type="dxa"/>
            <w:noWrap/>
            <w:vAlign w:val="bottom"/>
          </w:tcPr>
          <w:p w:rsidR="0016593A" w:rsidRPr="0095636F" w:rsidRDefault="007E32B2" w:rsidP="0016593A">
            <w:pPr>
              <w:jc w:val="center"/>
              <w:rPr>
                <w:sz w:val="22"/>
                <w:szCs w:val="22"/>
              </w:rPr>
            </w:pPr>
            <w:r>
              <w:rPr>
                <w:sz w:val="22"/>
                <w:szCs w:val="22"/>
              </w:rPr>
              <w:t>462 000,00</w:t>
            </w:r>
          </w:p>
        </w:tc>
        <w:tc>
          <w:tcPr>
            <w:tcW w:w="1843" w:type="dxa"/>
            <w:vAlign w:val="bottom"/>
          </w:tcPr>
          <w:p w:rsidR="0016593A" w:rsidRPr="0095636F" w:rsidRDefault="007E32B2" w:rsidP="0016593A">
            <w:pPr>
              <w:jc w:val="center"/>
              <w:rPr>
                <w:sz w:val="22"/>
                <w:szCs w:val="22"/>
              </w:rPr>
            </w:pPr>
            <w:r>
              <w:rPr>
                <w:sz w:val="22"/>
                <w:szCs w:val="22"/>
              </w:rPr>
              <w:t>462 000,00</w:t>
            </w:r>
          </w:p>
        </w:tc>
        <w:tc>
          <w:tcPr>
            <w:tcW w:w="1620" w:type="dxa"/>
            <w:noWrap/>
            <w:vAlign w:val="bottom"/>
          </w:tcPr>
          <w:p w:rsidR="007E32B2" w:rsidRPr="0095636F" w:rsidRDefault="007E32B2" w:rsidP="007E32B2">
            <w:pPr>
              <w:jc w:val="center"/>
              <w:rPr>
                <w:sz w:val="22"/>
                <w:szCs w:val="22"/>
              </w:rPr>
            </w:pPr>
            <w:r>
              <w:rPr>
                <w:sz w:val="22"/>
                <w:szCs w:val="22"/>
              </w:rPr>
              <w:t>0,0</w:t>
            </w:r>
          </w:p>
        </w:tc>
        <w:tc>
          <w:tcPr>
            <w:tcW w:w="1440" w:type="dxa"/>
            <w:noWrap/>
            <w:vAlign w:val="bottom"/>
          </w:tcPr>
          <w:p w:rsidR="0016593A" w:rsidRPr="0095636F" w:rsidRDefault="007E32B2" w:rsidP="0016593A">
            <w:pPr>
              <w:jc w:val="center"/>
              <w:rPr>
                <w:sz w:val="22"/>
                <w:szCs w:val="22"/>
              </w:rPr>
            </w:pPr>
            <w:r>
              <w:rPr>
                <w:sz w:val="22"/>
                <w:szCs w:val="22"/>
              </w:rPr>
              <w:t>100</w:t>
            </w:r>
          </w:p>
        </w:tc>
      </w:tr>
      <w:tr w:rsidR="0016593A" w:rsidRPr="00E4031C" w:rsidTr="00DD7BBC">
        <w:trPr>
          <w:trHeight w:val="274"/>
        </w:trPr>
        <w:tc>
          <w:tcPr>
            <w:tcW w:w="557" w:type="dxa"/>
            <w:noWrap/>
            <w:vAlign w:val="bottom"/>
          </w:tcPr>
          <w:p w:rsidR="0016593A" w:rsidRPr="0095636F" w:rsidRDefault="0016593A" w:rsidP="0016593A">
            <w:pPr>
              <w:jc w:val="center"/>
              <w:rPr>
                <w:sz w:val="22"/>
                <w:szCs w:val="22"/>
              </w:rPr>
            </w:pPr>
            <w:r w:rsidRPr="0095636F">
              <w:rPr>
                <w:sz w:val="22"/>
                <w:szCs w:val="22"/>
              </w:rPr>
              <w:t>3</w:t>
            </w:r>
          </w:p>
        </w:tc>
        <w:tc>
          <w:tcPr>
            <w:tcW w:w="3288" w:type="dxa"/>
            <w:vAlign w:val="bottom"/>
          </w:tcPr>
          <w:p w:rsidR="0016593A" w:rsidRPr="0095636F" w:rsidRDefault="0016593A" w:rsidP="0016593A">
            <w:pPr>
              <w:rPr>
                <w:sz w:val="22"/>
                <w:szCs w:val="22"/>
              </w:rPr>
            </w:pPr>
            <w:r w:rsidRPr="0095636F">
              <w:rPr>
                <w:sz w:val="22"/>
                <w:szCs w:val="22"/>
              </w:rPr>
              <w:t xml:space="preserve">Национальная безопасность и правоохранительная </w:t>
            </w:r>
            <w:r w:rsidRPr="0095636F">
              <w:rPr>
                <w:sz w:val="22"/>
                <w:szCs w:val="22"/>
              </w:rPr>
              <w:lastRenderedPageBreak/>
              <w:t>деятельность</w:t>
            </w:r>
          </w:p>
        </w:tc>
        <w:tc>
          <w:tcPr>
            <w:tcW w:w="1843" w:type="dxa"/>
            <w:noWrap/>
            <w:vAlign w:val="bottom"/>
          </w:tcPr>
          <w:p w:rsidR="0016593A" w:rsidRPr="0095636F" w:rsidRDefault="007E32B2" w:rsidP="0016593A">
            <w:pPr>
              <w:jc w:val="center"/>
              <w:rPr>
                <w:sz w:val="22"/>
                <w:szCs w:val="22"/>
              </w:rPr>
            </w:pPr>
            <w:r>
              <w:rPr>
                <w:sz w:val="22"/>
                <w:szCs w:val="22"/>
              </w:rPr>
              <w:lastRenderedPageBreak/>
              <w:t>0,00</w:t>
            </w:r>
          </w:p>
        </w:tc>
        <w:tc>
          <w:tcPr>
            <w:tcW w:w="1843" w:type="dxa"/>
            <w:vAlign w:val="bottom"/>
          </w:tcPr>
          <w:p w:rsidR="0016593A" w:rsidRPr="0095636F" w:rsidRDefault="007E32B2" w:rsidP="0016593A">
            <w:pPr>
              <w:jc w:val="center"/>
              <w:rPr>
                <w:sz w:val="22"/>
                <w:szCs w:val="22"/>
              </w:rPr>
            </w:pPr>
            <w:r>
              <w:rPr>
                <w:sz w:val="22"/>
                <w:szCs w:val="22"/>
              </w:rPr>
              <w:t>0,00</w:t>
            </w:r>
          </w:p>
        </w:tc>
        <w:tc>
          <w:tcPr>
            <w:tcW w:w="1620" w:type="dxa"/>
            <w:noWrap/>
            <w:vAlign w:val="bottom"/>
          </w:tcPr>
          <w:p w:rsidR="0016593A" w:rsidRPr="0095636F" w:rsidRDefault="007E32B2" w:rsidP="0016593A">
            <w:pPr>
              <w:jc w:val="center"/>
              <w:rPr>
                <w:sz w:val="22"/>
                <w:szCs w:val="22"/>
              </w:rPr>
            </w:pPr>
            <w:r>
              <w:rPr>
                <w:sz w:val="22"/>
                <w:szCs w:val="22"/>
              </w:rPr>
              <w:t>0,00</w:t>
            </w:r>
          </w:p>
        </w:tc>
        <w:tc>
          <w:tcPr>
            <w:tcW w:w="1440" w:type="dxa"/>
            <w:noWrap/>
            <w:vAlign w:val="bottom"/>
          </w:tcPr>
          <w:p w:rsidR="0016593A" w:rsidRPr="0095636F" w:rsidRDefault="007E32B2" w:rsidP="0016593A">
            <w:pPr>
              <w:jc w:val="center"/>
              <w:rPr>
                <w:sz w:val="22"/>
                <w:szCs w:val="22"/>
              </w:rPr>
            </w:pPr>
            <w:r>
              <w:rPr>
                <w:sz w:val="22"/>
                <w:szCs w:val="22"/>
              </w:rPr>
              <w:t>0,00</w:t>
            </w:r>
          </w:p>
        </w:tc>
      </w:tr>
      <w:tr w:rsidR="0016593A" w:rsidRPr="00E4031C" w:rsidTr="00DD7BBC">
        <w:trPr>
          <w:trHeight w:val="333"/>
        </w:trPr>
        <w:tc>
          <w:tcPr>
            <w:tcW w:w="557" w:type="dxa"/>
            <w:noWrap/>
            <w:vAlign w:val="bottom"/>
          </w:tcPr>
          <w:p w:rsidR="0016593A" w:rsidRPr="0095636F" w:rsidRDefault="0016593A" w:rsidP="0016593A">
            <w:pPr>
              <w:jc w:val="center"/>
              <w:rPr>
                <w:sz w:val="22"/>
                <w:szCs w:val="22"/>
              </w:rPr>
            </w:pPr>
            <w:r w:rsidRPr="0095636F">
              <w:rPr>
                <w:sz w:val="22"/>
                <w:szCs w:val="22"/>
              </w:rPr>
              <w:lastRenderedPageBreak/>
              <w:t>4</w:t>
            </w:r>
          </w:p>
        </w:tc>
        <w:tc>
          <w:tcPr>
            <w:tcW w:w="3288" w:type="dxa"/>
            <w:vAlign w:val="bottom"/>
          </w:tcPr>
          <w:p w:rsidR="0016593A" w:rsidRPr="0095636F" w:rsidRDefault="0016593A" w:rsidP="0016593A">
            <w:pPr>
              <w:rPr>
                <w:sz w:val="22"/>
                <w:szCs w:val="22"/>
              </w:rPr>
            </w:pPr>
            <w:r w:rsidRPr="0095636F">
              <w:rPr>
                <w:sz w:val="22"/>
                <w:szCs w:val="22"/>
              </w:rPr>
              <w:t>Национальная экономика</w:t>
            </w:r>
          </w:p>
        </w:tc>
        <w:tc>
          <w:tcPr>
            <w:tcW w:w="1843" w:type="dxa"/>
            <w:noWrap/>
            <w:vAlign w:val="bottom"/>
          </w:tcPr>
          <w:p w:rsidR="0016593A" w:rsidRPr="0095636F" w:rsidRDefault="007E32B2" w:rsidP="0016593A">
            <w:pPr>
              <w:jc w:val="center"/>
              <w:rPr>
                <w:sz w:val="22"/>
                <w:szCs w:val="22"/>
              </w:rPr>
            </w:pPr>
            <w:r>
              <w:rPr>
                <w:sz w:val="22"/>
                <w:szCs w:val="22"/>
              </w:rPr>
              <w:t>7 766 700,00</w:t>
            </w:r>
          </w:p>
        </w:tc>
        <w:tc>
          <w:tcPr>
            <w:tcW w:w="1843" w:type="dxa"/>
            <w:vAlign w:val="bottom"/>
          </w:tcPr>
          <w:p w:rsidR="0016593A" w:rsidRPr="0095636F" w:rsidRDefault="007E32B2" w:rsidP="0016593A">
            <w:pPr>
              <w:jc w:val="center"/>
              <w:rPr>
                <w:sz w:val="22"/>
                <w:szCs w:val="22"/>
              </w:rPr>
            </w:pPr>
            <w:r>
              <w:rPr>
                <w:sz w:val="22"/>
                <w:szCs w:val="22"/>
              </w:rPr>
              <w:t>5 614 898,58</w:t>
            </w:r>
          </w:p>
        </w:tc>
        <w:tc>
          <w:tcPr>
            <w:tcW w:w="1620" w:type="dxa"/>
            <w:noWrap/>
            <w:vAlign w:val="bottom"/>
          </w:tcPr>
          <w:p w:rsidR="0016593A" w:rsidRPr="0095636F" w:rsidRDefault="00B01FEF" w:rsidP="0016593A">
            <w:pPr>
              <w:jc w:val="center"/>
              <w:rPr>
                <w:sz w:val="22"/>
                <w:szCs w:val="22"/>
              </w:rPr>
            </w:pPr>
            <w:r>
              <w:rPr>
                <w:sz w:val="22"/>
                <w:szCs w:val="22"/>
              </w:rPr>
              <w:t>-2 151 801,42</w:t>
            </w:r>
          </w:p>
        </w:tc>
        <w:tc>
          <w:tcPr>
            <w:tcW w:w="1440" w:type="dxa"/>
            <w:noWrap/>
            <w:vAlign w:val="bottom"/>
          </w:tcPr>
          <w:p w:rsidR="0016593A" w:rsidRPr="0095636F" w:rsidRDefault="00B01FEF" w:rsidP="0016593A">
            <w:pPr>
              <w:jc w:val="center"/>
              <w:rPr>
                <w:sz w:val="22"/>
                <w:szCs w:val="22"/>
              </w:rPr>
            </w:pPr>
            <w:r>
              <w:rPr>
                <w:sz w:val="22"/>
                <w:szCs w:val="22"/>
              </w:rPr>
              <w:t>72,3</w:t>
            </w:r>
          </w:p>
        </w:tc>
      </w:tr>
      <w:tr w:rsidR="0016593A" w:rsidRPr="00E4031C" w:rsidTr="00DD7BBC">
        <w:trPr>
          <w:trHeight w:val="372"/>
        </w:trPr>
        <w:tc>
          <w:tcPr>
            <w:tcW w:w="557" w:type="dxa"/>
            <w:noWrap/>
            <w:vAlign w:val="bottom"/>
          </w:tcPr>
          <w:p w:rsidR="0016593A" w:rsidRPr="0095636F" w:rsidRDefault="0016593A" w:rsidP="0016593A">
            <w:pPr>
              <w:jc w:val="center"/>
              <w:rPr>
                <w:sz w:val="22"/>
                <w:szCs w:val="22"/>
              </w:rPr>
            </w:pPr>
            <w:r w:rsidRPr="0095636F">
              <w:rPr>
                <w:sz w:val="22"/>
                <w:szCs w:val="22"/>
              </w:rPr>
              <w:t>5</w:t>
            </w:r>
          </w:p>
        </w:tc>
        <w:tc>
          <w:tcPr>
            <w:tcW w:w="3288" w:type="dxa"/>
            <w:vAlign w:val="bottom"/>
          </w:tcPr>
          <w:p w:rsidR="0016593A" w:rsidRPr="0095636F" w:rsidRDefault="0016593A" w:rsidP="0016593A">
            <w:pPr>
              <w:rPr>
                <w:sz w:val="22"/>
                <w:szCs w:val="22"/>
              </w:rPr>
            </w:pPr>
            <w:r w:rsidRPr="0095636F">
              <w:rPr>
                <w:sz w:val="22"/>
                <w:szCs w:val="22"/>
              </w:rPr>
              <w:t>Жилищно-коммунальное хозяйство</w:t>
            </w:r>
          </w:p>
        </w:tc>
        <w:tc>
          <w:tcPr>
            <w:tcW w:w="1843" w:type="dxa"/>
            <w:noWrap/>
            <w:vAlign w:val="bottom"/>
          </w:tcPr>
          <w:p w:rsidR="0016593A" w:rsidRPr="0095636F" w:rsidRDefault="007E32B2" w:rsidP="0016593A">
            <w:pPr>
              <w:jc w:val="center"/>
              <w:rPr>
                <w:sz w:val="22"/>
                <w:szCs w:val="22"/>
              </w:rPr>
            </w:pPr>
            <w:r>
              <w:rPr>
                <w:sz w:val="22"/>
                <w:szCs w:val="22"/>
              </w:rPr>
              <w:t>123 204 806,00</w:t>
            </w:r>
          </w:p>
        </w:tc>
        <w:tc>
          <w:tcPr>
            <w:tcW w:w="1843" w:type="dxa"/>
            <w:vAlign w:val="bottom"/>
          </w:tcPr>
          <w:p w:rsidR="0016593A" w:rsidRPr="0095636F" w:rsidRDefault="007E32B2" w:rsidP="0016593A">
            <w:pPr>
              <w:jc w:val="center"/>
              <w:rPr>
                <w:sz w:val="22"/>
                <w:szCs w:val="22"/>
              </w:rPr>
            </w:pPr>
            <w:r>
              <w:rPr>
                <w:sz w:val="22"/>
                <w:szCs w:val="22"/>
              </w:rPr>
              <w:t>75 475 496,10</w:t>
            </w:r>
          </w:p>
        </w:tc>
        <w:tc>
          <w:tcPr>
            <w:tcW w:w="1620" w:type="dxa"/>
            <w:noWrap/>
            <w:vAlign w:val="bottom"/>
          </w:tcPr>
          <w:p w:rsidR="0016593A" w:rsidRPr="0095636F" w:rsidRDefault="00B01FEF" w:rsidP="0016593A">
            <w:pPr>
              <w:jc w:val="center"/>
              <w:rPr>
                <w:sz w:val="22"/>
                <w:szCs w:val="22"/>
              </w:rPr>
            </w:pPr>
            <w:r>
              <w:rPr>
                <w:sz w:val="22"/>
                <w:szCs w:val="22"/>
              </w:rPr>
              <w:t>-47 729 309,90</w:t>
            </w:r>
          </w:p>
        </w:tc>
        <w:tc>
          <w:tcPr>
            <w:tcW w:w="1440" w:type="dxa"/>
            <w:noWrap/>
            <w:vAlign w:val="bottom"/>
          </w:tcPr>
          <w:p w:rsidR="0016593A" w:rsidRPr="0095636F" w:rsidRDefault="00B01FEF" w:rsidP="0016593A">
            <w:pPr>
              <w:jc w:val="center"/>
              <w:rPr>
                <w:sz w:val="22"/>
                <w:szCs w:val="22"/>
              </w:rPr>
            </w:pPr>
            <w:r>
              <w:rPr>
                <w:sz w:val="22"/>
                <w:szCs w:val="22"/>
              </w:rPr>
              <w:t>61,3</w:t>
            </w:r>
          </w:p>
        </w:tc>
      </w:tr>
      <w:tr w:rsidR="0016593A" w:rsidRPr="00E4031C" w:rsidTr="00DD7BBC">
        <w:trPr>
          <w:trHeight w:val="339"/>
        </w:trPr>
        <w:tc>
          <w:tcPr>
            <w:tcW w:w="557" w:type="dxa"/>
            <w:noWrap/>
            <w:vAlign w:val="bottom"/>
          </w:tcPr>
          <w:p w:rsidR="0016593A" w:rsidRPr="0095636F" w:rsidRDefault="0016593A" w:rsidP="0016593A">
            <w:pPr>
              <w:jc w:val="center"/>
              <w:rPr>
                <w:sz w:val="22"/>
                <w:szCs w:val="22"/>
              </w:rPr>
            </w:pPr>
            <w:r w:rsidRPr="0095636F">
              <w:rPr>
                <w:sz w:val="22"/>
                <w:szCs w:val="22"/>
              </w:rPr>
              <w:t>6</w:t>
            </w:r>
          </w:p>
        </w:tc>
        <w:tc>
          <w:tcPr>
            <w:tcW w:w="3288" w:type="dxa"/>
            <w:vAlign w:val="bottom"/>
          </w:tcPr>
          <w:p w:rsidR="0016593A" w:rsidRPr="0095636F" w:rsidRDefault="0016593A" w:rsidP="0016593A">
            <w:pPr>
              <w:rPr>
                <w:sz w:val="22"/>
                <w:szCs w:val="22"/>
              </w:rPr>
            </w:pPr>
            <w:r w:rsidRPr="0095636F">
              <w:rPr>
                <w:sz w:val="22"/>
                <w:szCs w:val="22"/>
              </w:rPr>
              <w:t>Образование</w:t>
            </w:r>
          </w:p>
        </w:tc>
        <w:tc>
          <w:tcPr>
            <w:tcW w:w="1843" w:type="dxa"/>
            <w:noWrap/>
            <w:vAlign w:val="bottom"/>
          </w:tcPr>
          <w:p w:rsidR="0016593A" w:rsidRPr="0095636F" w:rsidRDefault="007E32B2" w:rsidP="0016593A">
            <w:pPr>
              <w:jc w:val="center"/>
              <w:rPr>
                <w:sz w:val="22"/>
                <w:szCs w:val="22"/>
              </w:rPr>
            </w:pPr>
            <w:r>
              <w:rPr>
                <w:sz w:val="22"/>
                <w:szCs w:val="22"/>
              </w:rPr>
              <w:t>313 263 500,00</w:t>
            </w:r>
          </w:p>
        </w:tc>
        <w:tc>
          <w:tcPr>
            <w:tcW w:w="1843" w:type="dxa"/>
            <w:vAlign w:val="bottom"/>
          </w:tcPr>
          <w:p w:rsidR="0016593A" w:rsidRPr="0095636F" w:rsidRDefault="007E32B2" w:rsidP="0016593A">
            <w:pPr>
              <w:jc w:val="center"/>
              <w:rPr>
                <w:sz w:val="22"/>
                <w:szCs w:val="22"/>
              </w:rPr>
            </w:pPr>
            <w:r>
              <w:rPr>
                <w:sz w:val="22"/>
                <w:szCs w:val="22"/>
              </w:rPr>
              <w:t>311 307 775,93</w:t>
            </w:r>
          </w:p>
        </w:tc>
        <w:tc>
          <w:tcPr>
            <w:tcW w:w="1620" w:type="dxa"/>
            <w:noWrap/>
            <w:vAlign w:val="bottom"/>
          </w:tcPr>
          <w:p w:rsidR="0016593A" w:rsidRPr="0095636F" w:rsidRDefault="00B01FEF" w:rsidP="0016593A">
            <w:pPr>
              <w:jc w:val="center"/>
              <w:rPr>
                <w:sz w:val="22"/>
                <w:szCs w:val="22"/>
              </w:rPr>
            </w:pPr>
            <w:r>
              <w:rPr>
                <w:sz w:val="22"/>
                <w:szCs w:val="22"/>
              </w:rPr>
              <w:t>-1 955 724,07</w:t>
            </w:r>
          </w:p>
        </w:tc>
        <w:tc>
          <w:tcPr>
            <w:tcW w:w="1440" w:type="dxa"/>
            <w:noWrap/>
            <w:vAlign w:val="bottom"/>
          </w:tcPr>
          <w:p w:rsidR="0016593A" w:rsidRPr="0095636F" w:rsidRDefault="00B01FEF" w:rsidP="0016593A">
            <w:pPr>
              <w:jc w:val="center"/>
              <w:rPr>
                <w:sz w:val="22"/>
                <w:szCs w:val="22"/>
              </w:rPr>
            </w:pPr>
            <w:r>
              <w:rPr>
                <w:sz w:val="22"/>
                <w:szCs w:val="22"/>
              </w:rPr>
              <w:t>99,4</w:t>
            </w:r>
          </w:p>
        </w:tc>
      </w:tr>
      <w:tr w:rsidR="0016593A" w:rsidRPr="00E4031C" w:rsidTr="00DD7BBC">
        <w:trPr>
          <w:trHeight w:val="265"/>
        </w:trPr>
        <w:tc>
          <w:tcPr>
            <w:tcW w:w="557" w:type="dxa"/>
            <w:noWrap/>
            <w:vAlign w:val="bottom"/>
          </w:tcPr>
          <w:p w:rsidR="0016593A" w:rsidRPr="0095636F" w:rsidRDefault="0016593A" w:rsidP="0016593A">
            <w:pPr>
              <w:jc w:val="center"/>
              <w:rPr>
                <w:sz w:val="22"/>
                <w:szCs w:val="22"/>
              </w:rPr>
            </w:pPr>
            <w:r w:rsidRPr="0095636F">
              <w:rPr>
                <w:sz w:val="22"/>
                <w:szCs w:val="22"/>
              </w:rPr>
              <w:t>7</w:t>
            </w:r>
          </w:p>
        </w:tc>
        <w:tc>
          <w:tcPr>
            <w:tcW w:w="3288" w:type="dxa"/>
            <w:vAlign w:val="bottom"/>
          </w:tcPr>
          <w:p w:rsidR="0016593A" w:rsidRPr="0095636F" w:rsidRDefault="0016593A" w:rsidP="0016593A">
            <w:pPr>
              <w:rPr>
                <w:sz w:val="22"/>
                <w:szCs w:val="22"/>
              </w:rPr>
            </w:pPr>
            <w:r w:rsidRPr="0095636F">
              <w:rPr>
                <w:sz w:val="22"/>
                <w:szCs w:val="22"/>
              </w:rPr>
              <w:t xml:space="preserve">Культура, кинематография  </w:t>
            </w:r>
          </w:p>
        </w:tc>
        <w:tc>
          <w:tcPr>
            <w:tcW w:w="1843" w:type="dxa"/>
            <w:noWrap/>
            <w:vAlign w:val="bottom"/>
          </w:tcPr>
          <w:p w:rsidR="0016593A" w:rsidRPr="0095636F" w:rsidRDefault="007E32B2" w:rsidP="0016593A">
            <w:pPr>
              <w:jc w:val="center"/>
              <w:rPr>
                <w:sz w:val="22"/>
                <w:szCs w:val="22"/>
              </w:rPr>
            </w:pPr>
            <w:r>
              <w:rPr>
                <w:sz w:val="22"/>
                <w:szCs w:val="22"/>
              </w:rPr>
              <w:t>15 098 285,00</w:t>
            </w:r>
          </w:p>
        </w:tc>
        <w:tc>
          <w:tcPr>
            <w:tcW w:w="1843" w:type="dxa"/>
            <w:vAlign w:val="bottom"/>
          </w:tcPr>
          <w:p w:rsidR="0016593A" w:rsidRPr="0095636F" w:rsidRDefault="007E32B2" w:rsidP="0016593A">
            <w:pPr>
              <w:jc w:val="center"/>
              <w:rPr>
                <w:sz w:val="22"/>
                <w:szCs w:val="22"/>
              </w:rPr>
            </w:pPr>
            <w:r>
              <w:rPr>
                <w:sz w:val="22"/>
                <w:szCs w:val="22"/>
              </w:rPr>
              <w:t>15 070 073,06</w:t>
            </w:r>
          </w:p>
        </w:tc>
        <w:tc>
          <w:tcPr>
            <w:tcW w:w="1620" w:type="dxa"/>
            <w:noWrap/>
            <w:vAlign w:val="bottom"/>
          </w:tcPr>
          <w:p w:rsidR="0016593A" w:rsidRPr="0095636F" w:rsidRDefault="00B01FEF" w:rsidP="0016593A">
            <w:pPr>
              <w:jc w:val="center"/>
              <w:rPr>
                <w:sz w:val="22"/>
                <w:szCs w:val="22"/>
              </w:rPr>
            </w:pPr>
            <w:r>
              <w:rPr>
                <w:sz w:val="22"/>
                <w:szCs w:val="22"/>
              </w:rPr>
              <w:t>-28 211,94</w:t>
            </w:r>
          </w:p>
        </w:tc>
        <w:tc>
          <w:tcPr>
            <w:tcW w:w="1440" w:type="dxa"/>
            <w:noWrap/>
            <w:vAlign w:val="bottom"/>
          </w:tcPr>
          <w:p w:rsidR="0016593A" w:rsidRPr="0095636F" w:rsidRDefault="00B01FEF" w:rsidP="0016593A">
            <w:pPr>
              <w:jc w:val="center"/>
              <w:rPr>
                <w:sz w:val="22"/>
                <w:szCs w:val="22"/>
              </w:rPr>
            </w:pPr>
            <w:r>
              <w:rPr>
                <w:sz w:val="22"/>
                <w:szCs w:val="22"/>
              </w:rPr>
              <w:t>99,8</w:t>
            </w:r>
          </w:p>
        </w:tc>
      </w:tr>
      <w:tr w:rsidR="0016593A" w:rsidRPr="00E4031C" w:rsidTr="00DD7BBC">
        <w:trPr>
          <w:trHeight w:val="329"/>
        </w:trPr>
        <w:tc>
          <w:tcPr>
            <w:tcW w:w="557" w:type="dxa"/>
            <w:noWrap/>
            <w:vAlign w:val="bottom"/>
          </w:tcPr>
          <w:p w:rsidR="0016593A" w:rsidRPr="0095636F" w:rsidRDefault="0016593A" w:rsidP="0016593A">
            <w:pPr>
              <w:jc w:val="center"/>
              <w:rPr>
                <w:sz w:val="22"/>
                <w:szCs w:val="22"/>
              </w:rPr>
            </w:pPr>
            <w:r w:rsidRPr="0095636F">
              <w:rPr>
                <w:sz w:val="22"/>
                <w:szCs w:val="22"/>
              </w:rPr>
              <w:t>8</w:t>
            </w:r>
          </w:p>
        </w:tc>
        <w:tc>
          <w:tcPr>
            <w:tcW w:w="3288" w:type="dxa"/>
            <w:vAlign w:val="bottom"/>
          </w:tcPr>
          <w:p w:rsidR="0016593A" w:rsidRPr="0095636F" w:rsidRDefault="0016593A" w:rsidP="0016593A">
            <w:pPr>
              <w:rPr>
                <w:sz w:val="22"/>
                <w:szCs w:val="22"/>
              </w:rPr>
            </w:pPr>
            <w:r w:rsidRPr="0095636F">
              <w:rPr>
                <w:sz w:val="22"/>
                <w:szCs w:val="22"/>
              </w:rPr>
              <w:t>Социальная политика</w:t>
            </w:r>
          </w:p>
        </w:tc>
        <w:tc>
          <w:tcPr>
            <w:tcW w:w="1843" w:type="dxa"/>
            <w:noWrap/>
            <w:vAlign w:val="bottom"/>
          </w:tcPr>
          <w:p w:rsidR="0016593A" w:rsidRPr="0095636F" w:rsidRDefault="007E32B2" w:rsidP="0016593A">
            <w:pPr>
              <w:jc w:val="center"/>
              <w:rPr>
                <w:sz w:val="22"/>
                <w:szCs w:val="22"/>
              </w:rPr>
            </w:pPr>
            <w:r>
              <w:rPr>
                <w:sz w:val="22"/>
                <w:szCs w:val="22"/>
              </w:rPr>
              <w:t>34 752 000,00</w:t>
            </w:r>
          </w:p>
        </w:tc>
        <w:tc>
          <w:tcPr>
            <w:tcW w:w="1843" w:type="dxa"/>
            <w:vAlign w:val="bottom"/>
          </w:tcPr>
          <w:p w:rsidR="0016593A" w:rsidRPr="0095636F" w:rsidRDefault="007E32B2" w:rsidP="0016593A">
            <w:pPr>
              <w:jc w:val="center"/>
              <w:rPr>
                <w:sz w:val="22"/>
                <w:szCs w:val="22"/>
              </w:rPr>
            </w:pPr>
            <w:r>
              <w:rPr>
                <w:sz w:val="22"/>
                <w:szCs w:val="22"/>
              </w:rPr>
              <w:t>33 615 176,51</w:t>
            </w:r>
          </w:p>
        </w:tc>
        <w:tc>
          <w:tcPr>
            <w:tcW w:w="1620" w:type="dxa"/>
            <w:noWrap/>
            <w:vAlign w:val="bottom"/>
          </w:tcPr>
          <w:p w:rsidR="0016593A" w:rsidRPr="0095636F" w:rsidRDefault="00B01FEF" w:rsidP="0016593A">
            <w:pPr>
              <w:jc w:val="center"/>
              <w:rPr>
                <w:sz w:val="22"/>
                <w:szCs w:val="22"/>
              </w:rPr>
            </w:pPr>
            <w:r>
              <w:rPr>
                <w:sz w:val="22"/>
                <w:szCs w:val="22"/>
              </w:rPr>
              <w:t>-1 136 823,49</w:t>
            </w:r>
          </w:p>
        </w:tc>
        <w:tc>
          <w:tcPr>
            <w:tcW w:w="1440" w:type="dxa"/>
            <w:noWrap/>
            <w:vAlign w:val="bottom"/>
          </w:tcPr>
          <w:p w:rsidR="0016593A" w:rsidRPr="0095636F" w:rsidRDefault="00B01FEF" w:rsidP="0016593A">
            <w:pPr>
              <w:jc w:val="center"/>
              <w:rPr>
                <w:sz w:val="22"/>
                <w:szCs w:val="22"/>
              </w:rPr>
            </w:pPr>
            <w:r>
              <w:rPr>
                <w:sz w:val="22"/>
                <w:szCs w:val="22"/>
              </w:rPr>
              <w:t>96,7</w:t>
            </w:r>
          </w:p>
        </w:tc>
      </w:tr>
      <w:tr w:rsidR="0016593A" w:rsidRPr="00E4031C" w:rsidTr="00DD7BBC">
        <w:trPr>
          <w:trHeight w:val="253"/>
        </w:trPr>
        <w:tc>
          <w:tcPr>
            <w:tcW w:w="557" w:type="dxa"/>
            <w:noWrap/>
            <w:vAlign w:val="bottom"/>
          </w:tcPr>
          <w:p w:rsidR="0016593A" w:rsidRPr="0095636F" w:rsidRDefault="0016593A" w:rsidP="0016593A">
            <w:pPr>
              <w:jc w:val="center"/>
              <w:rPr>
                <w:sz w:val="22"/>
                <w:szCs w:val="22"/>
              </w:rPr>
            </w:pPr>
            <w:r w:rsidRPr="0095636F">
              <w:rPr>
                <w:sz w:val="22"/>
                <w:szCs w:val="22"/>
              </w:rPr>
              <w:t>9</w:t>
            </w:r>
          </w:p>
        </w:tc>
        <w:tc>
          <w:tcPr>
            <w:tcW w:w="3288" w:type="dxa"/>
            <w:vAlign w:val="bottom"/>
          </w:tcPr>
          <w:p w:rsidR="0016593A" w:rsidRPr="0095636F" w:rsidRDefault="0016593A" w:rsidP="0016593A">
            <w:pPr>
              <w:rPr>
                <w:sz w:val="22"/>
                <w:szCs w:val="22"/>
              </w:rPr>
            </w:pPr>
            <w:r w:rsidRPr="0095636F">
              <w:rPr>
                <w:sz w:val="22"/>
                <w:szCs w:val="22"/>
              </w:rPr>
              <w:t>Физическая культура и спорт</w:t>
            </w:r>
          </w:p>
        </w:tc>
        <w:tc>
          <w:tcPr>
            <w:tcW w:w="1843" w:type="dxa"/>
            <w:noWrap/>
            <w:vAlign w:val="bottom"/>
          </w:tcPr>
          <w:p w:rsidR="0016593A" w:rsidRPr="0095636F" w:rsidRDefault="007E32B2" w:rsidP="0016593A">
            <w:pPr>
              <w:jc w:val="center"/>
              <w:rPr>
                <w:sz w:val="22"/>
                <w:szCs w:val="22"/>
              </w:rPr>
            </w:pPr>
            <w:r>
              <w:rPr>
                <w:sz w:val="22"/>
                <w:szCs w:val="22"/>
              </w:rPr>
              <w:t>4 327 945,00</w:t>
            </w:r>
          </w:p>
        </w:tc>
        <w:tc>
          <w:tcPr>
            <w:tcW w:w="1843" w:type="dxa"/>
            <w:vAlign w:val="bottom"/>
          </w:tcPr>
          <w:p w:rsidR="0016593A" w:rsidRPr="0095636F" w:rsidRDefault="007E32B2" w:rsidP="0016593A">
            <w:pPr>
              <w:jc w:val="center"/>
              <w:rPr>
                <w:sz w:val="22"/>
                <w:szCs w:val="22"/>
              </w:rPr>
            </w:pPr>
            <w:r>
              <w:rPr>
                <w:sz w:val="22"/>
                <w:szCs w:val="22"/>
              </w:rPr>
              <w:t>3 527 689,82</w:t>
            </w:r>
          </w:p>
        </w:tc>
        <w:tc>
          <w:tcPr>
            <w:tcW w:w="1620" w:type="dxa"/>
            <w:noWrap/>
            <w:vAlign w:val="bottom"/>
          </w:tcPr>
          <w:p w:rsidR="0016593A" w:rsidRPr="0095636F" w:rsidRDefault="00B01FEF" w:rsidP="0016593A">
            <w:pPr>
              <w:jc w:val="center"/>
              <w:rPr>
                <w:sz w:val="22"/>
                <w:szCs w:val="22"/>
              </w:rPr>
            </w:pPr>
            <w:r>
              <w:rPr>
                <w:sz w:val="22"/>
                <w:szCs w:val="22"/>
              </w:rPr>
              <w:t>-800 255,18</w:t>
            </w:r>
          </w:p>
        </w:tc>
        <w:tc>
          <w:tcPr>
            <w:tcW w:w="1440" w:type="dxa"/>
            <w:noWrap/>
            <w:vAlign w:val="bottom"/>
          </w:tcPr>
          <w:p w:rsidR="0016593A" w:rsidRPr="0095636F" w:rsidRDefault="00B01FEF" w:rsidP="0016593A">
            <w:pPr>
              <w:jc w:val="center"/>
              <w:rPr>
                <w:sz w:val="22"/>
                <w:szCs w:val="22"/>
              </w:rPr>
            </w:pPr>
            <w:r>
              <w:rPr>
                <w:sz w:val="22"/>
                <w:szCs w:val="22"/>
              </w:rPr>
              <w:t>81,5</w:t>
            </w:r>
          </w:p>
        </w:tc>
      </w:tr>
      <w:tr w:rsidR="0016593A" w:rsidRPr="00E4031C" w:rsidTr="00DD7BBC">
        <w:trPr>
          <w:trHeight w:val="253"/>
        </w:trPr>
        <w:tc>
          <w:tcPr>
            <w:tcW w:w="557" w:type="dxa"/>
            <w:noWrap/>
            <w:vAlign w:val="bottom"/>
          </w:tcPr>
          <w:p w:rsidR="0016593A" w:rsidRPr="0095636F" w:rsidRDefault="0016593A" w:rsidP="0016593A">
            <w:pPr>
              <w:jc w:val="center"/>
              <w:rPr>
                <w:sz w:val="22"/>
                <w:szCs w:val="22"/>
              </w:rPr>
            </w:pPr>
            <w:r w:rsidRPr="0095636F">
              <w:rPr>
                <w:sz w:val="22"/>
                <w:szCs w:val="22"/>
              </w:rPr>
              <w:t>10</w:t>
            </w:r>
          </w:p>
        </w:tc>
        <w:tc>
          <w:tcPr>
            <w:tcW w:w="3288" w:type="dxa"/>
            <w:vAlign w:val="bottom"/>
          </w:tcPr>
          <w:p w:rsidR="0016593A" w:rsidRPr="0095636F" w:rsidRDefault="0016593A" w:rsidP="0016593A">
            <w:pPr>
              <w:rPr>
                <w:sz w:val="22"/>
                <w:szCs w:val="22"/>
              </w:rPr>
            </w:pPr>
            <w:r w:rsidRPr="0095636F">
              <w:rPr>
                <w:sz w:val="22"/>
                <w:szCs w:val="22"/>
              </w:rPr>
              <w:t>Обслуживание государственного (муниципального) долга</w:t>
            </w:r>
          </w:p>
        </w:tc>
        <w:tc>
          <w:tcPr>
            <w:tcW w:w="1843" w:type="dxa"/>
            <w:noWrap/>
            <w:vAlign w:val="bottom"/>
          </w:tcPr>
          <w:p w:rsidR="0016593A" w:rsidRPr="0095636F" w:rsidRDefault="007E32B2" w:rsidP="0016593A">
            <w:pPr>
              <w:jc w:val="center"/>
              <w:rPr>
                <w:sz w:val="22"/>
                <w:szCs w:val="22"/>
              </w:rPr>
            </w:pPr>
            <w:r>
              <w:rPr>
                <w:sz w:val="22"/>
                <w:szCs w:val="22"/>
              </w:rPr>
              <w:t>4 809 000,00</w:t>
            </w:r>
          </w:p>
        </w:tc>
        <w:tc>
          <w:tcPr>
            <w:tcW w:w="1843" w:type="dxa"/>
            <w:vAlign w:val="bottom"/>
          </w:tcPr>
          <w:p w:rsidR="0016593A" w:rsidRPr="0095636F" w:rsidRDefault="007E32B2" w:rsidP="0016593A">
            <w:pPr>
              <w:jc w:val="center"/>
              <w:rPr>
                <w:sz w:val="22"/>
                <w:szCs w:val="22"/>
              </w:rPr>
            </w:pPr>
            <w:r>
              <w:rPr>
                <w:sz w:val="22"/>
                <w:szCs w:val="22"/>
              </w:rPr>
              <w:t>4 773 671,95</w:t>
            </w:r>
          </w:p>
        </w:tc>
        <w:tc>
          <w:tcPr>
            <w:tcW w:w="1620" w:type="dxa"/>
            <w:noWrap/>
            <w:vAlign w:val="bottom"/>
          </w:tcPr>
          <w:p w:rsidR="0016593A" w:rsidRPr="0095636F" w:rsidRDefault="00B01FEF" w:rsidP="0016593A">
            <w:pPr>
              <w:jc w:val="center"/>
              <w:rPr>
                <w:sz w:val="22"/>
                <w:szCs w:val="22"/>
              </w:rPr>
            </w:pPr>
            <w:r>
              <w:rPr>
                <w:sz w:val="22"/>
                <w:szCs w:val="22"/>
              </w:rPr>
              <w:t>-35 328,05</w:t>
            </w:r>
          </w:p>
        </w:tc>
        <w:tc>
          <w:tcPr>
            <w:tcW w:w="1440" w:type="dxa"/>
            <w:noWrap/>
            <w:vAlign w:val="bottom"/>
          </w:tcPr>
          <w:p w:rsidR="0016593A" w:rsidRPr="0095636F" w:rsidRDefault="008706A5" w:rsidP="0016593A">
            <w:pPr>
              <w:jc w:val="center"/>
              <w:rPr>
                <w:sz w:val="22"/>
                <w:szCs w:val="22"/>
              </w:rPr>
            </w:pPr>
            <w:r>
              <w:rPr>
                <w:sz w:val="22"/>
                <w:szCs w:val="22"/>
              </w:rPr>
              <w:t>99,3</w:t>
            </w:r>
          </w:p>
        </w:tc>
      </w:tr>
      <w:tr w:rsidR="0016593A" w:rsidRPr="00E4031C" w:rsidTr="00DD7BBC">
        <w:trPr>
          <w:trHeight w:val="311"/>
        </w:trPr>
        <w:tc>
          <w:tcPr>
            <w:tcW w:w="557" w:type="dxa"/>
            <w:noWrap/>
            <w:vAlign w:val="bottom"/>
          </w:tcPr>
          <w:p w:rsidR="0016593A" w:rsidRPr="0095636F" w:rsidRDefault="0016593A" w:rsidP="0016593A">
            <w:pPr>
              <w:jc w:val="center"/>
              <w:rPr>
                <w:sz w:val="22"/>
                <w:szCs w:val="22"/>
              </w:rPr>
            </w:pPr>
            <w:r w:rsidRPr="0095636F">
              <w:rPr>
                <w:sz w:val="22"/>
                <w:szCs w:val="22"/>
              </w:rPr>
              <w:t>11</w:t>
            </w:r>
          </w:p>
        </w:tc>
        <w:tc>
          <w:tcPr>
            <w:tcW w:w="3288" w:type="dxa"/>
            <w:vAlign w:val="bottom"/>
          </w:tcPr>
          <w:p w:rsidR="0016593A" w:rsidRPr="0095636F" w:rsidRDefault="0016593A" w:rsidP="0016593A">
            <w:pPr>
              <w:rPr>
                <w:sz w:val="22"/>
                <w:szCs w:val="22"/>
              </w:rPr>
            </w:pPr>
            <w:r w:rsidRPr="0095636F">
              <w:rPr>
                <w:sz w:val="22"/>
                <w:szCs w:val="22"/>
              </w:rPr>
              <w:t>Межбюджетные трансферты общего характера бюджетам субъектов Российской Федерации и муниципальных образований</w:t>
            </w:r>
          </w:p>
        </w:tc>
        <w:tc>
          <w:tcPr>
            <w:tcW w:w="1843" w:type="dxa"/>
            <w:noWrap/>
            <w:vAlign w:val="bottom"/>
          </w:tcPr>
          <w:p w:rsidR="0016593A" w:rsidRPr="0095636F" w:rsidRDefault="007E32B2" w:rsidP="0016593A">
            <w:pPr>
              <w:jc w:val="center"/>
              <w:rPr>
                <w:sz w:val="22"/>
                <w:szCs w:val="22"/>
              </w:rPr>
            </w:pPr>
            <w:r>
              <w:rPr>
                <w:sz w:val="22"/>
                <w:szCs w:val="22"/>
              </w:rPr>
              <w:t>10 892 500,00</w:t>
            </w:r>
          </w:p>
        </w:tc>
        <w:tc>
          <w:tcPr>
            <w:tcW w:w="1843" w:type="dxa"/>
            <w:vAlign w:val="bottom"/>
          </w:tcPr>
          <w:p w:rsidR="0016593A" w:rsidRPr="0095636F" w:rsidRDefault="007E32B2" w:rsidP="0016593A">
            <w:pPr>
              <w:jc w:val="center"/>
              <w:rPr>
                <w:sz w:val="22"/>
                <w:szCs w:val="22"/>
              </w:rPr>
            </w:pPr>
            <w:r>
              <w:rPr>
                <w:sz w:val="22"/>
                <w:szCs w:val="22"/>
              </w:rPr>
              <w:t>10 801 123,00</w:t>
            </w:r>
          </w:p>
        </w:tc>
        <w:tc>
          <w:tcPr>
            <w:tcW w:w="1620" w:type="dxa"/>
            <w:noWrap/>
            <w:vAlign w:val="bottom"/>
          </w:tcPr>
          <w:p w:rsidR="0016593A" w:rsidRPr="0095636F" w:rsidRDefault="00B01FEF" w:rsidP="0016593A">
            <w:pPr>
              <w:jc w:val="center"/>
              <w:rPr>
                <w:sz w:val="22"/>
                <w:szCs w:val="22"/>
              </w:rPr>
            </w:pPr>
            <w:r>
              <w:rPr>
                <w:sz w:val="22"/>
                <w:szCs w:val="22"/>
              </w:rPr>
              <w:t>-91 377,00</w:t>
            </w:r>
          </w:p>
        </w:tc>
        <w:tc>
          <w:tcPr>
            <w:tcW w:w="1440" w:type="dxa"/>
            <w:noWrap/>
            <w:vAlign w:val="bottom"/>
          </w:tcPr>
          <w:p w:rsidR="0016593A" w:rsidRPr="0095636F" w:rsidRDefault="008706A5" w:rsidP="0016593A">
            <w:pPr>
              <w:jc w:val="center"/>
              <w:rPr>
                <w:sz w:val="22"/>
                <w:szCs w:val="22"/>
              </w:rPr>
            </w:pPr>
            <w:r>
              <w:rPr>
                <w:sz w:val="22"/>
                <w:szCs w:val="22"/>
              </w:rPr>
              <w:t>99,2</w:t>
            </w:r>
          </w:p>
        </w:tc>
      </w:tr>
      <w:tr w:rsidR="0016593A" w:rsidRPr="00E4031C" w:rsidTr="00DD7BBC">
        <w:trPr>
          <w:trHeight w:val="311"/>
        </w:trPr>
        <w:tc>
          <w:tcPr>
            <w:tcW w:w="557" w:type="dxa"/>
            <w:noWrap/>
            <w:vAlign w:val="bottom"/>
          </w:tcPr>
          <w:p w:rsidR="0016593A" w:rsidRPr="0095636F" w:rsidRDefault="0016593A" w:rsidP="0016593A">
            <w:pPr>
              <w:jc w:val="center"/>
              <w:rPr>
                <w:sz w:val="22"/>
                <w:szCs w:val="22"/>
              </w:rPr>
            </w:pPr>
          </w:p>
        </w:tc>
        <w:tc>
          <w:tcPr>
            <w:tcW w:w="3288" w:type="dxa"/>
            <w:vAlign w:val="bottom"/>
          </w:tcPr>
          <w:p w:rsidR="0016593A" w:rsidRPr="0095636F" w:rsidRDefault="0016593A" w:rsidP="0016593A">
            <w:pPr>
              <w:rPr>
                <w:sz w:val="22"/>
                <w:szCs w:val="22"/>
              </w:rPr>
            </w:pPr>
            <w:r w:rsidRPr="0095636F">
              <w:rPr>
                <w:sz w:val="22"/>
                <w:szCs w:val="22"/>
              </w:rPr>
              <w:t>ИТОГО:</w:t>
            </w:r>
          </w:p>
        </w:tc>
        <w:tc>
          <w:tcPr>
            <w:tcW w:w="1843" w:type="dxa"/>
            <w:noWrap/>
            <w:vAlign w:val="bottom"/>
          </w:tcPr>
          <w:p w:rsidR="0016593A" w:rsidRPr="0095636F" w:rsidRDefault="007E32B2" w:rsidP="0016593A">
            <w:pPr>
              <w:jc w:val="center"/>
              <w:rPr>
                <w:sz w:val="22"/>
                <w:szCs w:val="22"/>
              </w:rPr>
            </w:pPr>
            <w:r>
              <w:rPr>
                <w:sz w:val="22"/>
                <w:szCs w:val="22"/>
              </w:rPr>
              <w:t>558 603 836,00</w:t>
            </w:r>
          </w:p>
        </w:tc>
        <w:tc>
          <w:tcPr>
            <w:tcW w:w="1843" w:type="dxa"/>
            <w:vAlign w:val="bottom"/>
          </w:tcPr>
          <w:p w:rsidR="0016593A" w:rsidRPr="0095636F" w:rsidRDefault="00B01FEF" w:rsidP="0016593A">
            <w:pPr>
              <w:jc w:val="center"/>
              <w:rPr>
                <w:sz w:val="22"/>
                <w:szCs w:val="22"/>
              </w:rPr>
            </w:pPr>
            <w:r>
              <w:rPr>
                <w:sz w:val="22"/>
                <w:szCs w:val="22"/>
              </w:rPr>
              <w:t>503 474 989,38</w:t>
            </w:r>
          </w:p>
        </w:tc>
        <w:tc>
          <w:tcPr>
            <w:tcW w:w="1620" w:type="dxa"/>
            <w:noWrap/>
            <w:vAlign w:val="bottom"/>
          </w:tcPr>
          <w:p w:rsidR="0016593A" w:rsidRPr="0095636F" w:rsidRDefault="00B01FEF" w:rsidP="0016593A">
            <w:pPr>
              <w:jc w:val="center"/>
              <w:rPr>
                <w:sz w:val="22"/>
                <w:szCs w:val="22"/>
              </w:rPr>
            </w:pPr>
            <w:r>
              <w:rPr>
                <w:sz w:val="22"/>
                <w:szCs w:val="22"/>
              </w:rPr>
              <w:t>-55 128 846,62</w:t>
            </w:r>
          </w:p>
        </w:tc>
        <w:tc>
          <w:tcPr>
            <w:tcW w:w="1440" w:type="dxa"/>
            <w:noWrap/>
            <w:vAlign w:val="bottom"/>
          </w:tcPr>
          <w:p w:rsidR="0016593A" w:rsidRPr="0095636F" w:rsidRDefault="008706A5" w:rsidP="0016593A">
            <w:pPr>
              <w:jc w:val="center"/>
              <w:rPr>
                <w:sz w:val="22"/>
                <w:szCs w:val="22"/>
              </w:rPr>
            </w:pPr>
            <w:r>
              <w:rPr>
                <w:sz w:val="22"/>
                <w:szCs w:val="22"/>
              </w:rPr>
              <w:t>90,1</w:t>
            </w:r>
          </w:p>
        </w:tc>
      </w:tr>
    </w:tbl>
    <w:p w:rsidR="007E32B2" w:rsidRDefault="007E32B2" w:rsidP="007E32B2">
      <w:pPr>
        <w:ind w:firstLine="709"/>
        <w:jc w:val="both"/>
      </w:pPr>
    </w:p>
    <w:p w:rsidR="007E32B2" w:rsidRDefault="007E32B2" w:rsidP="007E32B2">
      <w:pPr>
        <w:ind w:firstLine="709"/>
        <w:jc w:val="both"/>
      </w:pPr>
      <w:r w:rsidRPr="00E4031C">
        <w:t>Сведения об исполнении бюджета и причины к показателям, исполнен</w:t>
      </w:r>
      <w:r>
        <w:t xml:space="preserve">ие по которым </w:t>
      </w:r>
      <w:proofErr w:type="gramStart"/>
      <w:r>
        <w:t>составило менее 90</w:t>
      </w:r>
      <w:r w:rsidRPr="00E4031C">
        <w:t xml:space="preserve"> процентов от плановых назначений представлены</w:t>
      </w:r>
      <w:proofErr w:type="gramEnd"/>
      <w:r w:rsidRPr="00E4031C">
        <w:t xml:space="preserve"> в форме № 0503</w:t>
      </w:r>
      <w:r w:rsidR="008706A5">
        <w:t>1</w:t>
      </w:r>
      <w:r w:rsidRPr="00E4031C">
        <w:t>64.</w:t>
      </w:r>
    </w:p>
    <w:p w:rsidR="0016593A" w:rsidRPr="00E4031C" w:rsidRDefault="0016593A" w:rsidP="0016593A">
      <w:pPr>
        <w:ind w:firstLine="900"/>
        <w:jc w:val="both"/>
      </w:pPr>
    </w:p>
    <w:p w:rsidR="0016593A" w:rsidRDefault="0016593A" w:rsidP="0016593A">
      <w:pPr>
        <w:jc w:val="center"/>
        <w:rPr>
          <w:i/>
        </w:rPr>
      </w:pPr>
      <w:r w:rsidRPr="00C16A1F">
        <w:rPr>
          <w:i/>
        </w:rPr>
        <w:t>Пояснение по разделам, подразделам функциональной структуры расходов бюджета.</w:t>
      </w:r>
    </w:p>
    <w:p w:rsidR="0016593A" w:rsidRPr="00C16A1F" w:rsidRDefault="0016593A" w:rsidP="0016593A">
      <w:pPr>
        <w:jc w:val="center"/>
        <w:rPr>
          <w:i/>
        </w:rPr>
      </w:pPr>
    </w:p>
    <w:p w:rsidR="006C3CF4" w:rsidRPr="005F018C" w:rsidRDefault="006C3CF4" w:rsidP="006C3CF4">
      <w:pPr>
        <w:jc w:val="center"/>
        <w:rPr>
          <w:b/>
          <w:i/>
        </w:rPr>
      </w:pPr>
      <w:r>
        <w:rPr>
          <w:b/>
          <w:i/>
        </w:rPr>
        <w:t>Раздел 01 «Общегосударственные расходы»</w:t>
      </w:r>
    </w:p>
    <w:p w:rsidR="006C3CF4" w:rsidRPr="005F018C" w:rsidRDefault="006C3CF4" w:rsidP="006C3CF4">
      <w:pPr>
        <w:jc w:val="center"/>
        <w:rPr>
          <w:i/>
        </w:rPr>
      </w:pPr>
    </w:p>
    <w:p w:rsidR="006C3CF4" w:rsidRPr="005F018C" w:rsidRDefault="006C3CF4" w:rsidP="006C3CF4">
      <w:pPr>
        <w:ind w:firstLine="900"/>
        <w:jc w:val="both"/>
      </w:pPr>
      <w:r w:rsidRPr="005F018C">
        <w:t>По разделу 0100 «Общегосударственные расходы» бюджета Кемского муниципального района  расходы составили 42 827 084,43  рублей при плане  44 027 100,00 рублей.</w:t>
      </w:r>
    </w:p>
    <w:p w:rsidR="006C3CF4" w:rsidRPr="005F018C" w:rsidRDefault="006C3CF4" w:rsidP="006C3CF4">
      <w:pPr>
        <w:ind w:firstLine="709"/>
        <w:jc w:val="both"/>
      </w:pPr>
      <w:r w:rsidRPr="005F018C">
        <w:t xml:space="preserve">На функционирование представительного органа муниципального района израсходовано  1 332 690,59 рублей при плане 1 382 800,00 рублей. </w:t>
      </w:r>
      <w:proofErr w:type="gramStart"/>
      <w:r w:rsidRPr="005F018C">
        <w:t>Из общей суммы расходы  на оплату труда с начислениями составили 1 183 095,18 рублей, в том числе заработная плата 858 903,76 рублей, информационно-коммуникационных услуг – 9 140,00  рублей,  прочие расходы  - 140 455,41  рублей, из них возмещение расходов главе Кемского муниципального района, осуществляющему свои полномочия на непостоянной основе, связанных с командировками на территории Российской Федерации – 140 300,00 рублей.</w:t>
      </w:r>
      <w:proofErr w:type="gramEnd"/>
    </w:p>
    <w:p w:rsidR="006C3CF4" w:rsidRPr="005F018C" w:rsidRDefault="006C3CF4" w:rsidP="006C3CF4">
      <w:pPr>
        <w:ind w:firstLine="720"/>
        <w:jc w:val="both"/>
      </w:pPr>
      <w:r w:rsidRPr="005F018C">
        <w:t>На осуществление деятельности администрации за счет всех источников израсходовано 22 748 542,03  рублей при плане 23 145 000,00 рублей.</w:t>
      </w:r>
    </w:p>
    <w:p w:rsidR="006C3CF4" w:rsidRPr="005F018C" w:rsidRDefault="006C3CF4" w:rsidP="006C3CF4">
      <w:pPr>
        <w:ind w:firstLine="720"/>
        <w:jc w:val="both"/>
      </w:pPr>
      <w:proofErr w:type="gramStart"/>
      <w:r w:rsidRPr="005F018C">
        <w:t xml:space="preserve">Расходы на выполнение полномочий по вопросам местного значения муниципального района за счет собственных средств при плане на год 22 163 000,00  рублей составили 21 793 440,08 рублей, из них на оплату труда с начислениями 20 104 984,4 рублей, в том числе заработная плата 15 504 444,46 рублей, оплату информационно-коммуникационных услуг – 625 495,75 рублей, прочие расходы </w:t>
      </w:r>
      <w:r w:rsidR="00F26B7A">
        <w:t>на содержание администрации</w:t>
      </w:r>
      <w:r w:rsidRPr="005F018C">
        <w:t xml:space="preserve"> - 1 062</w:t>
      </w:r>
      <w:proofErr w:type="gramEnd"/>
      <w:r w:rsidRPr="005F018C">
        <w:t xml:space="preserve"> 959,93 рублей. </w:t>
      </w:r>
    </w:p>
    <w:p w:rsidR="006C3CF4" w:rsidRPr="005F018C" w:rsidRDefault="006C3CF4" w:rsidP="006C3CF4">
      <w:pPr>
        <w:ind w:firstLine="720"/>
        <w:jc w:val="both"/>
      </w:pPr>
      <w:r w:rsidRPr="005F018C">
        <w:t xml:space="preserve">На выполнение отдельных государственных полномочий Республики Карелия за счет средств субвенций, переданных из бюджета Республики Карелия, при плане 982 000,00 рублей израсходовано 955 101,95 рублей, в том числе: </w:t>
      </w:r>
    </w:p>
    <w:p w:rsidR="006C3CF4" w:rsidRPr="005F018C" w:rsidRDefault="006C3CF4" w:rsidP="006C3CF4">
      <w:pPr>
        <w:ind w:firstLine="720"/>
        <w:jc w:val="both"/>
      </w:pPr>
      <w:r w:rsidRPr="005F018C">
        <w:t>- на осуществление государственных полномочий по созданию комиссий по делам несовершеннолетних и защите их прав и организации деятельности таких комиссий  467 000,00 рублей;</w:t>
      </w:r>
    </w:p>
    <w:p w:rsidR="006C3CF4" w:rsidRPr="005F018C" w:rsidRDefault="006C3CF4" w:rsidP="006C3CF4">
      <w:pPr>
        <w:ind w:firstLine="720"/>
        <w:jc w:val="both"/>
      </w:pPr>
      <w:r w:rsidRPr="005F018C">
        <w:t>- на осуществление государственных полномочий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446 101,95 рублей,</w:t>
      </w:r>
    </w:p>
    <w:p w:rsidR="006C3CF4" w:rsidRPr="005F018C" w:rsidRDefault="006C3CF4" w:rsidP="006C3CF4">
      <w:pPr>
        <w:ind w:firstLine="720"/>
        <w:jc w:val="both"/>
      </w:pPr>
      <w:r w:rsidRPr="005F018C">
        <w:lastRenderedPageBreak/>
        <w:t>- на регулирование цен (тарифов) на отдельные виды продукции, товаров и услуг  42 000,00  рублей.</w:t>
      </w:r>
    </w:p>
    <w:p w:rsidR="006C3CF4" w:rsidRPr="005F018C" w:rsidRDefault="006C3CF4" w:rsidP="006C3CF4">
      <w:pPr>
        <w:ind w:firstLine="708"/>
        <w:jc w:val="both"/>
      </w:pPr>
      <w:r w:rsidRPr="005F018C">
        <w:t>На обеспечение деятельности финансового  органа направлено 10 625 522,04 рублей при плане на год 10 668 000,00 рублей, из них на оплату труда с начислениями 9 126 691,30  рублей, в том числе заработная плата 7 027 228,36 рублей, оплату информационно-коммуникационных услуг – 1 001 767,89  рублей, прочие расходы 497 062,85  рублей.</w:t>
      </w:r>
    </w:p>
    <w:p w:rsidR="006C3CF4" w:rsidRPr="005F018C" w:rsidRDefault="006C3CF4" w:rsidP="006C3CF4">
      <w:pPr>
        <w:ind w:firstLine="709"/>
        <w:jc w:val="both"/>
      </w:pPr>
      <w:r w:rsidRPr="00DD7BBC">
        <w:t xml:space="preserve">На подготовку и проведение референдума на территории Кемского муниципального района </w:t>
      </w:r>
      <w:r w:rsidR="00DD7BBC" w:rsidRPr="00DD7BBC">
        <w:t xml:space="preserve">при плане на год 24 400,00 рублей </w:t>
      </w:r>
      <w:r w:rsidRPr="00DD7BBC">
        <w:t xml:space="preserve"> израсходовано</w:t>
      </w:r>
      <w:r w:rsidR="00DD7BBC" w:rsidRPr="00DD7BBC">
        <w:t xml:space="preserve"> 24 317,48, </w:t>
      </w:r>
      <w:r w:rsidRPr="00DD7BBC">
        <w:t xml:space="preserve"> </w:t>
      </w:r>
      <w:r w:rsidR="00DD7BBC" w:rsidRPr="00DD7BBC">
        <w:t xml:space="preserve">в том числе на подготовку референдума </w:t>
      </w:r>
      <w:r w:rsidRPr="00DD7BBC">
        <w:t xml:space="preserve">8 640,00 рублей, на оплату услуг связи </w:t>
      </w:r>
      <w:r w:rsidR="00DD7BBC" w:rsidRPr="00DD7BBC">
        <w:t>участковых избирательных комиссий 15 677,48 рублей</w:t>
      </w:r>
      <w:r w:rsidRPr="00DD7BBC">
        <w:t>.</w:t>
      </w:r>
    </w:p>
    <w:p w:rsidR="006C3CF4" w:rsidRPr="005F018C" w:rsidRDefault="006C3CF4" w:rsidP="006C3CF4">
      <w:pPr>
        <w:ind w:firstLine="709"/>
        <w:jc w:val="both"/>
      </w:pPr>
      <w:r w:rsidRPr="005F018C">
        <w:t>На решение других общегосударственных вопросов за счет всех источников финансирования  израсходовано 8 096 012,29 рублей при плане 8 806 900,00 рублей, в том числе по направлениям расходов:</w:t>
      </w:r>
    </w:p>
    <w:p w:rsidR="006C3CF4" w:rsidRPr="005F018C" w:rsidRDefault="006C3CF4" w:rsidP="006C3CF4">
      <w:pPr>
        <w:ind w:firstLine="709"/>
        <w:jc w:val="both"/>
      </w:pPr>
      <w:r w:rsidRPr="005F018C">
        <w:t>- на представительские расходы органов местного самоуправления Кемского муниципального района израсходовано 32 975,00 рублей при плане 40 000,00 рублей. За счет представительских расходов были проведены такие мероприятия как: вручение подарочных наборов и цветов в дни юбилеев и профессиональных праздников, чествование лауреатов, приобретение цветов и сувениров с символикой города Кемь, приемы официальных делегаций;</w:t>
      </w:r>
    </w:p>
    <w:p w:rsidR="006C3CF4" w:rsidRPr="005F018C" w:rsidRDefault="006C3CF4" w:rsidP="006C3CF4">
      <w:pPr>
        <w:tabs>
          <w:tab w:val="left" w:pos="0"/>
        </w:tabs>
        <w:ind w:firstLine="709"/>
        <w:jc w:val="both"/>
        <w:rPr>
          <w:snapToGrid w:val="0"/>
        </w:rPr>
      </w:pPr>
      <w:proofErr w:type="gramStart"/>
      <w:r w:rsidRPr="005F018C">
        <w:rPr>
          <w:snapToGrid w:val="0"/>
        </w:rPr>
        <w:t>- на выполнение функций по управлению муниципальным имуществом</w:t>
      </w:r>
      <w:r w:rsidR="00E46807">
        <w:rPr>
          <w:snapToGrid w:val="0"/>
        </w:rPr>
        <w:t xml:space="preserve"> при плановых назначениях 578 500,00 рублей</w:t>
      </w:r>
      <w:r w:rsidRPr="005F018C">
        <w:rPr>
          <w:snapToGrid w:val="0"/>
        </w:rPr>
        <w:t xml:space="preserve"> израсходовано 280 805,50 рублей, в том числе расходы по оценке недвижимости и изготовление технических паспортов составили 17 415,00 рублей,  на содержание и обслуживание муниципальной казны, не переданного во временное владение и пользование арендатором  - 263 390,50 рублей, из них уплата налогов 52 135,00  рублей, оплату госпошлины и судебных</w:t>
      </w:r>
      <w:proofErr w:type="gramEnd"/>
      <w:r w:rsidRPr="005F018C">
        <w:rPr>
          <w:snapToGrid w:val="0"/>
        </w:rPr>
        <w:t xml:space="preserve"> издержек по исполнительным листам – в сумме 2 000,00 рублей, содержание объектов недвижимости 209 255,50 рублей;</w:t>
      </w:r>
    </w:p>
    <w:p w:rsidR="006C3CF4" w:rsidRPr="005F018C" w:rsidRDefault="006C3CF4" w:rsidP="006C3CF4">
      <w:pPr>
        <w:tabs>
          <w:tab w:val="left" w:pos="0"/>
        </w:tabs>
        <w:ind w:firstLine="900"/>
        <w:jc w:val="both"/>
      </w:pPr>
      <w:r w:rsidRPr="005F018C">
        <w:t>- на опубликование муниципальных правовых актов по вопросам местного значения, информации о социально-экономическом и культурном развитии муниципального образования и иной информации при плане 399 000,00 рублей  направлено 353 736,50 рублей;</w:t>
      </w:r>
    </w:p>
    <w:p w:rsidR="006C3CF4" w:rsidRPr="005F018C" w:rsidRDefault="006C3CF4" w:rsidP="006C3CF4">
      <w:pPr>
        <w:tabs>
          <w:tab w:val="left" w:pos="0"/>
        </w:tabs>
        <w:ind w:firstLine="709"/>
        <w:jc w:val="both"/>
      </w:pPr>
      <w:r w:rsidRPr="005F018C">
        <w:t>- на выполнение прочих обязательств органов местного самоуправления при плане 70 000,00 рублей израсходовано 68 550,45  рублей по исполнительным листам на возмещение морального вреда, причинного населению за укусы безнадзорными животными, и по иным причинам.</w:t>
      </w:r>
    </w:p>
    <w:p w:rsidR="006C3CF4" w:rsidRPr="005F018C" w:rsidRDefault="006C3CF4" w:rsidP="006C3CF4">
      <w:pPr>
        <w:tabs>
          <w:tab w:val="left" w:pos="0"/>
        </w:tabs>
        <w:ind w:firstLine="709"/>
        <w:jc w:val="both"/>
      </w:pPr>
      <w:proofErr w:type="gramStart"/>
      <w:r w:rsidRPr="005F018C">
        <w:t>В связи с невыполнением в 2016 году условий соглашения, а именно целевых показателей  результативности предоставления субсидии на поддержку мер по обеспечению сбалансированности муниципальных бюджетов Кемского муниципального района, при плане 391 000,00 рублей в 2017 году был осуществлен возврат денежных средств из бюджета Кемского муниципального района  в бюджет Республики Карелия в соответствующей сумме 391 000,00 рублей.</w:t>
      </w:r>
      <w:proofErr w:type="gramEnd"/>
    </w:p>
    <w:p w:rsidR="006C3CF4" w:rsidRPr="005F018C" w:rsidRDefault="006C3CF4" w:rsidP="006C3CF4">
      <w:pPr>
        <w:tabs>
          <w:tab w:val="left" w:pos="0"/>
        </w:tabs>
        <w:ind w:firstLine="709"/>
        <w:jc w:val="both"/>
      </w:pPr>
      <w:proofErr w:type="gramStart"/>
      <w:r w:rsidRPr="005F018C">
        <w:t>На функционирование МКУ «Хозяйственная группа» Кемского муниципального района расходы составили 5 874 944,84 рублей  при плане  6 234 400,00 рублей, из них на оплату труда с начислениями 3 621 707,29 рублей, оплату коммунальных услуг 1 287 243,96 рублей, приобретение основных средств и оборудования 11 300,00 рублей, оплату информационно-коммуникационных услуг 99 374,33 рублей, прочие расходы  855 319,26  рублей.</w:t>
      </w:r>
      <w:proofErr w:type="gramEnd"/>
    </w:p>
    <w:p w:rsidR="006C3CF4" w:rsidRPr="005F018C" w:rsidRDefault="006C3CF4" w:rsidP="006C3CF4">
      <w:pPr>
        <w:tabs>
          <w:tab w:val="left" w:pos="0"/>
        </w:tabs>
        <w:ind w:firstLine="709"/>
        <w:jc w:val="both"/>
      </w:pPr>
      <w:r w:rsidRPr="005F018C">
        <w:t xml:space="preserve">На финансовое обеспечение выполнения муниципального задания МБУ «Кемский районный архив»  предоставлена субсидия в сумме 927 300,00 рублей при плане на год 927 300,00 рублей. Средства субсидии на финансовое обеспечение выполнения муниципального задания перечислены в полном объеме. На реализацию мероприятий государственной программы Республики Карелия "Развитие культуры" на частичную компенсацию дополнительных расходов на повышение </w:t>
      </w:r>
      <w:proofErr w:type="gramStart"/>
      <w:r w:rsidRPr="005F018C">
        <w:t>оплаты труда работников муниципальных учреждений культуры</w:t>
      </w:r>
      <w:proofErr w:type="gramEnd"/>
      <w:r w:rsidRPr="005F018C">
        <w:t xml:space="preserve"> израсходованы 158 200,00 рублей, исполнение составляет 100 процентов. В 2017 году учреждению предоставлена субсидия на профессиональную переподготовку по </w:t>
      </w:r>
      <w:r w:rsidRPr="005F018C">
        <w:lastRenderedPageBreak/>
        <w:t>программе "Контрактная система в сфере закупок, товаров, работ и услуг для обеспечения государственных и муниципальных нужд" в сумме 8 500,00 рублей.</w:t>
      </w:r>
    </w:p>
    <w:p w:rsidR="006C3CF4" w:rsidRPr="005F018C" w:rsidRDefault="006C3CF4" w:rsidP="006C3CF4">
      <w:pPr>
        <w:tabs>
          <w:tab w:val="left" w:pos="0"/>
        </w:tabs>
        <w:ind w:firstLine="900"/>
        <w:jc w:val="both"/>
      </w:pPr>
    </w:p>
    <w:p w:rsidR="006C3CF4" w:rsidRPr="005F018C" w:rsidRDefault="006C3CF4" w:rsidP="006C3CF4">
      <w:pPr>
        <w:jc w:val="center"/>
        <w:rPr>
          <w:b/>
          <w:i/>
        </w:rPr>
      </w:pPr>
      <w:r w:rsidRPr="005F018C">
        <w:rPr>
          <w:b/>
          <w:i/>
        </w:rPr>
        <w:t>Раздел 02 «Национальная оборона»</w:t>
      </w:r>
    </w:p>
    <w:p w:rsidR="006C3CF4" w:rsidRPr="005F018C" w:rsidRDefault="006C3CF4" w:rsidP="006C3CF4">
      <w:pPr>
        <w:jc w:val="center"/>
        <w:rPr>
          <w:i/>
        </w:rPr>
      </w:pPr>
    </w:p>
    <w:p w:rsidR="006C3CF4" w:rsidRPr="005F018C" w:rsidRDefault="006C3CF4" w:rsidP="006C3CF4">
      <w:pPr>
        <w:ind w:firstLine="709"/>
        <w:jc w:val="both"/>
      </w:pPr>
      <w:r w:rsidRPr="005F018C">
        <w:t>По подразделу 0203 «Мобилизационная и вневойсковая подготовка» в полном объеме к плановым назначениям произведены расходы по передаче бюджетам сельских поселений средств субвенции на осуществление полномочий по первичному воинскому учету на территориях, где отсутствуют военные комиссариаты в сумме 462 000,00 рублей.</w:t>
      </w:r>
    </w:p>
    <w:p w:rsidR="00E46807" w:rsidRDefault="00E46807" w:rsidP="006C3CF4">
      <w:pPr>
        <w:jc w:val="center"/>
        <w:rPr>
          <w:i/>
        </w:rPr>
      </w:pPr>
    </w:p>
    <w:p w:rsidR="006C3CF4" w:rsidRPr="00DD7BBC" w:rsidRDefault="006C3CF4" w:rsidP="006C3CF4">
      <w:pPr>
        <w:jc w:val="center"/>
        <w:rPr>
          <w:b/>
          <w:i/>
        </w:rPr>
      </w:pPr>
      <w:r w:rsidRPr="00DD7BBC">
        <w:rPr>
          <w:b/>
          <w:i/>
        </w:rPr>
        <w:t>Раздел 04 «Национальная экономика»</w:t>
      </w:r>
    </w:p>
    <w:p w:rsidR="006C3CF4" w:rsidRDefault="006C3CF4" w:rsidP="006C3CF4">
      <w:pPr>
        <w:jc w:val="center"/>
        <w:rPr>
          <w:i/>
        </w:rPr>
      </w:pPr>
    </w:p>
    <w:p w:rsidR="006C3CF4" w:rsidRPr="0041263C" w:rsidRDefault="006C3CF4" w:rsidP="006C3CF4">
      <w:pPr>
        <w:ind w:firstLine="709"/>
        <w:jc w:val="both"/>
      </w:pPr>
      <w:r>
        <w:t xml:space="preserve">В целом по </w:t>
      </w:r>
      <w:r w:rsidRPr="005E7DDE">
        <w:t xml:space="preserve"> разделу плановые назначения на 201</w:t>
      </w:r>
      <w:r>
        <w:t>7</w:t>
      </w:r>
      <w:r w:rsidRPr="005E7DDE">
        <w:t xml:space="preserve"> год </w:t>
      </w:r>
      <w:r>
        <w:t>предусмотрены в сумме</w:t>
      </w:r>
      <w:r w:rsidRPr="005E7DDE">
        <w:t xml:space="preserve"> </w:t>
      </w:r>
      <w:r w:rsidR="00E46807">
        <w:t>7 766 700,00</w:t>
      </w:r>
      <w:r w:rsidRPr="0041263C">
        <w:t xml:space="preserve"> рублей,  фактически произведено расходов на </w:t>
      </w:r>
      <w:r w:rsidR="00E46807">
        <w:t>5 614 898,58</w:t>
      </w:r>
      <w:r w:rsidRPr="0041263C">
        <w:t xml:space="preserve">  рублей.</w:t>
      </w:r>
    </w:p>
    <w:p w:rsidR="006C3CF4" w:rsidRDefault="006C3CF4" w:rsidP="006C3CF4">
      <w:pPr>
        <w:ind w:firstLine="709"/>
        <w:jc w:val="both"/>
      </w:pPr>
      <w:proofErr w:type="gramStart"/>
      <w:r>
        <w:t xml:space="preserve">По подразделу 0401 «Общеэкономические вопросы» отражены расходы за счет средств бюджета Республики Карелия на оказание содействия трудоустройства незанятых инвалидов на оборудованные (оснащенные) для них рабочие места, зарезервированные на реализацию мероприятий по активной политике занятости населения и социальной поддержке безработных граждан в сумме 140 358,09 рублей при плановом объеме 140 900,00 рублей. </w:t>
      </w:r>
      <w:proofErr w:type="gramEnd"/>
    </w:p>
    <w:p w:rsidR="006C3CF4" w:rsidRDefault="006C3CF4" w:rsidP="006C3CF4">
      <w:pPr>
        <w:ind w:firstLine="709"/>
        <w:jc w:val="both"/>
      </w:pPr>
      <w:r>
        <w:t xml:space="preserve">По подразделу 0405 «Сельское хозяйство и рыболовство» отражены расходы на осуществление государственных полномочий Республики Карелия по организации проведения некоторых мероприятий по отлову и содержанию безнадзорных животных в сумме 305 000,00 рублей при плане на год 305 000,00 рублей. </w:t>
      </w:r>
    </w:p>
    <w:p w:rsidR="006C3CF4" w:rsidRDefault="006C3CF4" w:rsidP="006C3CF4">
      <w:pPr>
        <w:ind w:firstLine="709"/>
        <w:jc w:val="both"/>
      </w:pPr>
      <w:r w:rsidRPr="0041263C">
        <w:t xml:space="preserve">По подразделу 0408 «Транспорт» произведены расходы в сумме 972 863,50  рублей на транспортное обслуживание населения общественным автомобильным транспортом при плане </w:t>
      </w:r>
    </w:p>
    <w:p w:rsidR="006C3CF4" w:rsidRDefault="006C3CF4" w:rsidP="006C3CF4">
      <w:pPr>
        <w:jc w:val="both"/>
      </w:pPr>
      <w:r>
        <w:t xml:space="preserve">1 </w:t>
      </w:r>
      <w:r w:rsidRPr="0041263C">
        <w:t>222 800,00 рублей на 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Из общей суммы расходов оплачены предъявленные счета за январь-октябрь отчетного года. Средства не освоены в полном объеме, так как счета за декабрь поступили после    завершения операций по исполнению бюджета в отчетном периоде. На 01 января 2018 года числится кредиторская задолженность в сумме 143 330,00 рублей.</w:t>
      </w:r>
    </w:p>
    <w:p w:rsidR="00454AED" w:rsidRDefault="00454AED" w:rsidP="00454AED">
      <w:pPr>
        <w:ind w:firstLine="709"/>
        <w:jc w:val="both"/>
      </w:pPr>
      <w:r>
        <w:t xml:space="preserve">По подразделу 0409 «Дорожное хозяйство (дорожные фонды)». В рамках мероприятий государственной программы Республики Карелия «Развитие транспортной системы (в целях содержания и ремонта дорог)» бюджету района предоставлена субсидия на ремонт и содержание автомобильных </w:t>
      </w:r>
      <w:proofErr w:type="gramStart"/>
      <w:r>
        <w:t>дорог общего пользования мест значения поселений</w:t>
      </w:r>
      <w:proofErr w:type="gramEnd"/>
      <w:r>
        <w:t xml:space="preserve"> в сумме 5 439 000,00, за счет всех источников расходы составили 3 554 576,99 рублей, в том числе:</w:t>
      </w:r>
    </w:p>
    <w:p w:rsidR="00454AED" w:rsidRDefault="00454AED" w:rsidP="00454AED">
      <w:pPr>
        <w:ind w:firstLine="709"/>
        <w:jc w:val="both"/>
      </w:pPr>
      <w:r>
        <w:t>- на ремонт отдельных асфальтобетонных участков автомобильных дорог общего пользования в сумме 2 832 426,19 рублей;</w:t>
      </w:r>
    </w:p>
    <w:p w:rsidR="00454AED" w:rsidRDefault="00454AED" w:rsidP="00454AED">
      <w:pPr>
        <w:ind w:firstLine="709"/>
        <w:jc w:val="both"/>
      </w:pPr>
      <w:r>
        <w:t xml:space="preserve">- на содержание автомобильных дорог общего пользования в сумме 722 150,80 рублей (выполнение работ по нанесению дорожной разметки, оказание услуг по изготовлению дорожных знаков и стоек для их установки, выполнение кадастровых работ).  </w:t>
      </w:r>
    </w:p>
    <w:p w:rsidR="006C3CF4" w:rsidRDefault="006C3CF4" w:rsidP="006C3CF4">
      <w:pPr>
        <w:ind w:firstLine="567"/>
        <w:jc w:val="both"/>
      </w:pPr>
      <w:r>
        <w:t>По подразделу 0412 «Другие вопросы в области национальной экономики» расходы и при плане 659 000,00  рублей составили 642 100,00  рублей.</w:t>
      </w:r>
    </w:p>
    <w:p w:rsidR="00E46807" w:rsidRDefault="006C3CF4" w:rsidP="006C3CF4">
      <w:pPr>
        <w:ind w:firstLine="567"/>
        <w:jc w:val="both"/>
      </w:pPr>
      <w:r>
        <w:t xml:space="preserve">На осуществление мероприятий по землеустройству и землепользованию (оплата услуг по изготовлению техпаспортов и кадастровых паспортов на земельные участки) израсходовано 107 100,00 рублей, при плане на год 124 000,00 рублей. </w:t>
      </w:r>
    </w:p>
    <w:p w:rsidR="006C3CF4" w:rsidRDefault="006C3CF4" w:rsidP="006C3CF4">
      <w:pPr>
        <w:ind w:firstLine="567"/>
        <w:jc w:val="both"/>
      </w:pPr>
      <w:proofErr w:type="gramStart"/>
      <w:r>
        <w:t>На предоставление грантов начинающим субъектам малого предпринимательства при плановых назначениях на год в сумме 500 000,00 рублей,  израсходовано 500 000,00 рублей, из них за счет средств субсидии из федерального бюджета на реализацию подпрограммы "Развитие малого и среднего предпринимательства»  государственной программы Республики Карелия «Экономическое развитие и инновационная экономика Республики Карелия» 450 000,00 рублей, за счет средств местного бюджета 50 000,00 рублей</w:t>
      </w:r>
      <w:proofErr w:type="gramEnd"/>
      <w:r>
        <w:t xml:space="preserve">. В соответствии с </w:t>
      </w:r>
      <w:r>
        <w:lastRenderedPageBreak/>
        <w:t xml:space="preserve">заключенными договорами  гранты  предоставлены: ИП Силину В.М. на финансирование затрат в соответствии с предоставлением </w:t>
      </w:r>
      <w:proofErr w:type="gramStart"/>
      <w:r>
        <w:t>бизнес-проекта</w:t>
      </w:r>
      <w:proofErr w:type="gramEnd"/>
      <w:r>
        <w:t xml:space="preserve"> предпринимательской деятельности  «Открытие автомастерской», а именно  приобретение </w:t>
      </w:r>
      <w:proofErr w:type="spellStart"/>
      <w:r>
        <w:t>двухстоечного</w:t>
      </w:r>
      <w:proofErr w:type="spellEnd"/>
      <w:r>
        <w:t xml:space="preserve"> подъемника, станка для правки и прокатки дисков на сумму 300 000,00 рублей, из них 50 000 рублей за счет собственных средств; ИП </w:t>
      </w:r>
      <w:proofErr w:type="spellStart"/>
      <w:r>
        <w:t>Дыкуль</w:t>
      </w:r>
      <w:proofErr w:type="spellEnd"/>
      <w:r>
        <w:t xml:space="preserve">  Н.М. на финансирование затрат в соответствии с предоставлением </w:t>
      </w:r>
      <w:proofErr w:type="gramStart"/>
      <w:r>
        <w:t>бизнес-проекта</w:t>
      </w:r>
      <w:proofErr w:type="gramEnd"/>
      <w:r>
        <w:t xml:space="preserve"> предпринимательской деятельности «Сервисный центр «Феникс», а именно  на приобретение  оборудования в сумме 200 000рублей. Средства освоены полностью.</w:t>
      </w:r>
    </w:p>
    <w:p w:rsidR="006C3CF4" w:rsidRDefault="006C3CF4" w:rsidP="006C3CF4">
      <w:pPr>
        <w:ind w:firstLine="567"/>
        <w:jc w:val="both"/>
      </w:pPr>
      <w:r>
        <w:t xml:space="preserve"> На предоставление субсидии </w:t>
      </w:r>
      <w:proofErr w:type="spellStart"/>
      <w:proofErr w:type="gramStart"/>
      <w:r>
        <w:t>Кемскому</w:t>
      </w:r>
      <w:proofErr w:type="spellEnd"/>
      <w:proofErr w:type="gramEnd"/>
      <w:r>
        <w:t xml:space="preserve"> РАЙПО на возмещение расходов по доставке товаров первой необходимости в отдаленные поморские села </w:t>
      </w:r>
      <w:proofErr w:type="spellStart"/>
      <w:r>
        <w:t>Гридино</w:t>
      </w:r>
      <w:proofErr w:type="spellEnd"/>
      <w:r>
        <w:t xml:space="preserve"> и </w:t>
      </w:r>
      <w:proofErr w:type="spellStart"/>
      <w:r>
        <w:t>Калгалакша</w:t>
      </w:r>
      <w:proofErr w:type="spellEnd"/>
      <w:r>
        <w:t xml:space="preserve"> Кемского муниципального района запланировано и израсходовано 35 000,00  рублей. </w:t>
      </w:r>
    </w:p>
    <w:p w:rsidR="00E46807" w:rsidRDefault="006C3CF4" w:rsidP="006C3CF4">
      <w:r w:rsidRPr="005F018C">
        <w:t xml:space="preserve">                                      </w:t>
      </w:r>
    </w:p>
    <w:p w:rsidR="006C3CF4" w:rsidRPr="005F018C" w:rsidRDefault="006C3CF4" w:rsidP="00E46807">
      <w:pPr>
        <w:jc w:val="center"/>
        <w:rPr>
          <w:b/>
          <w:i/>
        </w:rPr>
      </w:pPr>
      <w:r w:rsidRPr="005F018C">
        <w:rPr>
          <w:b/>
          <w:i/>
        </w:rPr>
        <w:t>Раздел 05 «Жилищно-коммунальное хозяйство»</w:t>
      </w:r>
    </w:p>
    <w:p w:rsidR="006C3CF4" w:rsidRPr="005F018C" w:rsidRDefault="006C3CF4" w:rsidP="006C3CF4">
      <w:pPr>
        <w:rPr>
          <w:b/>
        </w:rPr>
      </w:pPr>
    </w:p>
    <w:p w:rsidR="006C3CF4" w:rsidRPr="005F018C" w:rsidRDefault="006C3CF4" w:rsidP="006C3CF4">
      <w:pPr>
        <w:jc w:val="both"/>
      </w:pPr>
      <w:r w:rsidRPr="005F018C">
        <w:t xml:space="preserve">          Расходы Кемского муниципального района на жилищно-коммунальное хозяйство за 2017 год за счет всех источников финансирования составили 75 475 496,10 рублей при плане 123 204 806,00  рублей.</w:t>
      </w:r>
    </w:p>
    <w:p w:rsidR="006C3CF4" w:rsidRPr="005F018C" w:rsidRDefault="006C3CF4" w:rsidP="006C3CF4">
      <w:pPr>
        <w:jc w:val="both"/>
      </w:pPr>
      <w:r w:rsidRPr="005F018C">
        <w:t xml:space="preserve">          По подразделу 0501 «Жилищное хозяйство» при плане на год в сумме 117 187 704,00 рублей произведены расходы на сумму 69 460 285,49 рублей, из них:</w:t>
      </w:r>
    </w:p>
    <w:p w:rsidR="006C3CF4" w:rsidRPr="005F018C" w:rsidRDefault="006C3CF4" w:rsidP="00E46807">
      <w:pPr>
        <w:ind w:firstLine="709"/>
        <w:jc w:val="both"/>
      </w:pPr>
      <w:r w:rsidRPr="005F018C">
        <w:t>-  по передаче в порядке межбюджетных отношений бюджетам Рабочеостровского сельского и Кемского городского поселений средств субсидий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израсходовано 64 640 871,00 рублей;</w:t>
      </w:r>
    </w:p>
    <w:p w:rsidR="006C3CF4" w:rsidRPr="005F018C" w:rsidRDefault="006C3CF4" w:rsidP="00E46807">
      <w:pPr>
        <w:ind w:firstLine="709"/>
        <w:jc w:val="both"/>
      </w:pPr>
      <w:r w:rsidRPr="005F018C">
        <w:t>- по передаче в порядке межбюджетных отношений бюджету  Кемского городского поселения средств субсидии на реализацию мероприятий государственной программы Республики Карелия «Обеспечение доступным и комфортным жильем и жилищно–коммунальными услугами на 2014–2020 годы» израсходовано 4 762 821,49 рублей;</w:t>
      </w:r>
    </w:p>
    <w:p w:rsidR="006C3CF4" w:rsidRPr="005F018C" w:rsidRDefault="006C3CF4" w:rsidP="00E46807">
      <w:pPr>
        <w:ind w:firstLine="709"/>
        <w:jc w:val="both"/>
      </w:pPr>
      <w:r w:rsidRPr="005F018C">
        <w:t>- за счет собственных средств бюджета Кемского муниципального района израсходовано 56 593,00 рублей, направленные на проведение работ по  осушению подвала жилого дома № 24 по улице Гидростроителей в городе Кемь.</w:t>
      </w:r>
    </w:p>
    <w:p w:rsidR="006C3CF4" w:rsidRPr="005F018C" w:rsidRDefault="006C3CF4" w:rsidP="006C3CF4">
      <w:pPr>
        <w:ind w:firstLine="709"/>
        <w:jc w:val="both"/>
      </w:pPr>
      <w:r w:rsidRPr="005F018C">
        <w:t xml:space="preserve">По подразделу 0502 «Коммунальное хозяйство» расходы бюджета Кемского района составили  1 800 000,00  рублей при соответствующем утвержденном  плане. Данные расходы направлены на приобретение водовозной машины ВАЗ-27901-0000010-49 для нужд населения Кемского района за счет предоставленного бюджетного кредита из бюджета Республики Карелия. </w:t>
      </w:r>
    </w:p>
    <w:p w:rsidR="006C3CF4" w:rsidRPr="005F018C" w:rsidRDefault="006C3CF4" w:rsidP="006C3CF4">
      <w:pPr>
        <w:ind w:firstLine="567"/>
        <w:jc w:val="both"/>
      </w:pPr>
      <w:r w:rsidRPr="005F018C">
        <w:t xml:space="preserve">По подразделу 0503 «Благоустройство» расходы при плане  на год в сумме 4 217 102,00 рублей произведены расходы на сумму 4 215 210,61 рублей, направленные </w:t>
      </w:r>
      <w:proofErr w:type="gramStart"/>
      <w:r w:rsidRPr="005F018C">
        <w:t>на</w:t>
      </w:r>
      <w:proofErr w:type="gramEnd"/>
      <w:r w:rsidRPr="005F018C">
        <w:t>:</w:t>
      </w:r>
    </w:p>
    <w:p w:rsidR="006C3CF4" w:rsidRPr="005F018C" w:rsidRDefault="006C3CF4" w:rsidP="006C3CF4">
      <w:pPr>
        <w:ind w:firstLine="567"/>
        <w:jc w:val="both"/>
      </w:pPr>
      <w:r w:rsidRPr="005F018C">
        <w:t>- передачу в порядке межбюджетных отношений бюджету Кемского городского поселения средств субсидий из бюджета Республики Карелия на поддержку местных инициатив граждан, проживающих в муниципальных образованиях в сумме 826 110,61 рублей;</w:t>
      </w:r>
    </w:p>
    <w:p w:rsidR="006C3CF4" w:rsidRPr="005F018C" w:rsidRDefault="006C3CF4" w:rsidP="006C3CF4">
      <w:pPr>
        <w:ind w:firstLine="567"/>
        <w:jc w:val="both"/>
      </w:pPr>
      <w:r w:rsidRPr="005F018C">
        <w:t>- передачу в порядке межбюджетных отношений бюджету Кемского городского поселения средств субсидий из бюджета Республики Карелия на поддержку обустройства мест массового отдыха населения (городских парков) в сумме 268 100,00 рублей;</w:t>
      </w:r>
    </w:p>
    <w:p w:rsidR="006C3CF4" w:rsidRPr="005F018C" w:rsidRDefault="006C3CF4" w:rsidP="006C3CF4">
      <w:pPr>
        <w:ind w:firstLine="567"/>
        <w:jc w:val="both"/>
      </w:pPr>
      <w:r w:rsidRPr="005F018C">
        <w:t>- передачу в порядке межбюджетных отношений бюджету Кемского городского поселения средств субсидий из бюджета Республики Карелия на поддержку государственных программ субъектов Российской Федерации и муниципальных программ формирования современной городской среды в сумме 3 121 000,00 рублей.</w:t>
      </w:r>
    </w:p>
    <w:p w:rsidR="00AD6FF0" w:rsidRDefault="00AD6FF0" w:rsidP="006C3CF4">
      <w:pPr>
        <w:ind w:firstLine="709"/>
        <w:jc w:val="center"/>
        <w:rPr>
          <w:i/>
        </w:rPr>
      </w:pPr>
    </w:p>
    <w:p w:rsidR="006C3CF4" w:rsidRPr="00DD7BBC" w:rsidRDefault="006C3CF4" w:rsidP="006C3CF4">
      <w:pPr>
        <w:ind w:firstLine="709"/>
        <w:jc w:val="center"/>
        <w:rPr>
          <w:b/>
          <w:i/>
        </w:rPr>
      </w:pPr>
      <w:r w:rsidRPr="00DD7BBC">
        <w:rPr>
          <w:b/>
          <w:i/>
        </w:rPr>
        <w:t>Раздел 7 «Образование»</w:t>
      </w:r>
    </w:p>
    <w:p w:rsidR="006C3CF4" w:rsidRPr="008A53DE" w:rsidRDefault="006C3CF4" w:rsidP="006C3CF4">
      <w:pPr>
        <w:ind w:firstLine="709"/>
        <w:jc w:val="both"/>
        <w:rPr>
          <w:i/>
        </w:rPr>
      </w:pPr>
    </w:p>
    <w:p w:rsidR="006C3CF4" w:rsidRPr="008A53DE" w:rsidRDefault="006C3CF4" w:rsidP="006C3CF4">
      <w:pPr>
        <w:ind w:firstLine="709"/>
        <w:jc w:val="both"/>
      </w:pPr>
      <w:r w:rsidRPr="008A53DE">
        <w:t xml:space="preserve">В целом по разделу </w:t>
      </w:r>
      <w:r>
        <w:t>плановые назначения на 2017 год предусмотрены в сумме 313 263 500,00 рублей, фактически произведено расходов на 311 30</w:t>
      </w:r>
      <w:r w:rsidR="00AD6FF0">
        <w:t>7</w:t>
      </w:r>
      <w:r>
        <w:t> 775,93 рублей</w:t>
      </w:r>
      <w:r w:rsidRPr="008A53DE">
        <w:t>.</w:t>
      </w:r>
    </w:p>
    <w:p w:rsidR="006C3CF4" w:rsidRPr="008A53DE" w:rsidRDefault="006C3CF4" w:rsidP="006C3CF4">
      <w:pPr>
        <w:ind w:firstLine="709"/>
        <w:jc w:val="both"/>
      </w:pPr>
      <w:r w:rsidRPr="008A53DE">
        <w:lastRenderedPageBreak/>
        <w:t xml:space="preserve"> По подразделу 0701 «Дошкольное образование» за счет всех источников  расходы  составили 63</w:t>
      </w:r>
      <w:r>
        <w:t> 73</w:t>
      </w:r>
      <w:r w:rsidR="00AD6FF0">
        <w:t>8</w:t>
      </w:r>
      <w:r>
        <w:t> 051,48</w:t>
      </w:r>
      <w:r w:rsidRPr="008A53DE">
        <w:t xml:space="preserve">  рублей при годовом  плане 63 964 400,00 рублей.</w:t>
      </w:r>
    </w:p>
    <w:p w:rsidR="006C3CF4" w:rsidRPr="008A53DE" w:rsidRDefault="006C3CF4" w:rsidP="006C3CF4">
      <w:pPr>
        <w:ind w:firstLine="709"/>
        <w:jc w:val="both"/>
      </w:pPr>
      <w:r w:rsidRPr="008A53DE">
        <w:t>На финансовое обеспечение выполнения муниципальных заданий дошкольным учреждениям района предо</w:t>
      </w:r>
      <w:r>
        <w:t>ставлены субсидии в сумме 63 379</w:t>
      </w:r>
      <w:r w:rsidRPr="008A53DE">
        <w:t xml:space="preserve"> 900,00  рублей, из них:</w:t>
      </w:r>
    </w:p>
    <w:p w:rsidR="006C3CF4" w:rsidRPr="008A53DE" w:rsidRDefault="006C3CF4" w:rsidP="006C3CF4">
      <w:pPr>
        <w:ind w:firstLine="709"/>
        <w:jc w:val="both"/>
      </w:pPr>
      <w:r w:rsidRPr="008A53DE">
        <w:t xml:space="preserve">- за счет средств бюджета  Кемского муниципального района – </w:t>
      </w:r>
      <w:r>
        <w:t>19 858 100,00</w:t>
      </w:r>
      <w:r w:rsidRPr="008A53DE">
        <w:t xml:space="preserve"> рублей;</w:t>
      </w:r>
    </w:p>
    <w:p w:rsidR="006C3CF4" w:rsidRPr="008A53DE" w:rsidRDefault="006C3CF4" w:rsidP="006C3CF4">
      <w:pPr>
        <w:ind w:firstLine="709"/>
        <w:jc w:val="both"/>
      </w:pPr>
      <w:r w:rsidRPr="008A53DE">
        <w:t>- за счет средств субвенции из бюджета Республики Карелия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 43</w:t>
      </w:r>
      <w:r>
        <w:t> 521 800,00</w:t>
      </w:r>
      <w:r w:rsidRPr="008A53DE">
        <w:t xml:space="preserve"> рублей.</w:t>
      </w:r>
    </w:p>
    <w:p w:rsidR="006C3CF4" w:rsidRPr="008A53DE" w:rsidRDefault="006C3CF4" w:rsidP="006C3CF4">
      <w:pPr>
        <w:ind w:firstLine="709"/>
        <w:jc w:val="both"/>
      </w:pPr>
      <w:proofErr w:type="gramStart"/>
      <w:r w:rsidRPr="008A53DE">
        <w:t>На выполнение иных полномочий в соответствии с нормативно-правовыми актами органов местного самоуправления бюджетным учреждениям из бюджета района предоставлены плановые значения субсидии на иные цели</w:t>
      </w:r>
      <w:proofErr w:type="gramEnd"/>
      <w:r w:rsidRPr="008A53DE">
        <w:t xml:space="preserve"> в сумме </w:t>
      </w:r>
      <w:r w:rsidRPr="00BC6EE6">
        <w:t>584 500,00 рублей, исполнены в сумме 358 151,48</w:t>
      </w:r>
      <w:r w:rsidRPr="008A53DE">
        <w:t xml:space="preserve"> рублей, в том числе по направлениям расходования:</w:t>
      </w:r>
    </w:p>
    <w:p w:rsidR="006C3CF4" w:rsidRPr="008A53DE" w:rsidRDefault="006C3CF4" w:rsidP="006C3CF4">
      <w:pPr>
        <w:ind w:firstLine="709"/>
        <w:jc w:val="both"/>
      </w:pPr>
      <w:r w:rsidRPr="008A53DE">
        <w:t xml:space="preserve">- на осуществление государственных полномочий Республики Карелия, за счет средств субвенции по предоставлению мер социальной поддержки педагогическим работникам образовательных учреждений, расположенных в сельской местности 220 000,00 рублей. Меры социальной поддержки по оплате жилой площади с отоплением и освещением предоставлены 8 педагогических работникам дошкольных образовательных учреждений, расположенных в сельской местности. </w:t>
      </w:r>
    </w:p>
    <w:p w:rsidR="006C3CF4" w:rsidRPr="008A53DE" w:rsidRDefault="006C3CF4" w:rsidP="006C3CF4">
      <w:pPr>
        <w:ind w:firstLine="709"/>
        <w:jc w:val="both"/>
      </w:pPr>
      <w:proofErr w:type="gramStart"/>
      <w:r w:rsidRPr="008A53DE">
        <w:t xml:space="preserve">-на реализацию мероприятий в рамках государственной программы Республики Карелия «Развитие образования» расходы составили </w:t>
      </w:r>
      <w:r w:rsidRPr="00B93379">
        <w:t>130 151,48</w:t>
      </w:r>
      <w:r w:rsidRPr="008A53DE">
        <w:t xml:space="preserve"> рублей, в том числе за счет средств субсидии бюджета Республики Карелия – 106 787,68 рублей, за счет средств бюджета Кемского муниципального района на условиях софинансирования – 23 363,80 рублей, из них  по мероприятиям на медицинское освидетельствование педагогического персонала в муниципальных дошкольных организациях </w:t>
      </w:r>
      <w:r>
        <w:t>116 819,00</w:t>
      </w:r>
      <w:r w:rsidRPr="008A53DE">
        <w:t xml:space="preserve"> рублей и на</w:t>
      </w:r>
      <w:proofErr w:type="gramEnd"/>
      <w:r w:rsidRPr="008A53DE">
        <w:t xml:space="preserve"> выплаты молодым специалистам образовательных организаций расходы составили 13 332,48 рублей;</w:t>
      </w:r>
    </w:p>
    <w:p w:rsidR="006C3CF4" w:rsidRPr="008A53DE" w:rsidRDefault="006C3CF4" w:rsidP="006C3CF4">
      <w:pPr>
        <w:ind w:firstLine="709"/>
        <w:jc w:val="both"/>
      </w:pPr>
      <w:r w:rsidRPr="008A53DE">
        <w:t>-на профессиональную переподготовку по программе "Контрактная система в сфере закупок, товаров, работ и услуг для обеспечения государственных и муниципальных нужд" за счет средств местного бюджета предусмотрено 8 000,00 рублей исполнение составило 8 000,00 рублей или 100% от плановых назначений.</w:t>
      </w:r>
    </w:p>
    <w:p w:rsidR="006C3CF4" w:rsidRPr="008A53DE" w:rsidRDefault="006C3CF4" w:rsidP="006C3CF4">
      <w:pPr>
        <w:ind w:firstLine="709"/>
        <w:jc w:val="both"/>
      </w:pPr>
      <w:r w:rsidRPr="008A53DE">
        <w:t>По подразделу 0702 «Общее образование» за счет всех источников расходы составили  197 599 792,62 рублей при плане на год  198 543 400,00 рублей.</w:t>
      </w:r>
    </w:p>
    <w:p w:rsidR="006C3CF4" w:rsidRPr="008A53DE" w:rsidRDefault="006C3CF4" w:rsidP="006C3CF4">
      <w:pPr>
        <w:ind w:firstLine="709"/>
        <w:jc w:val="both"/>
      </w:pPr>
      <w:r w:rsidRPr="008A53DE">
        <w:t>На финансовое обеспечение выполнения муниципальных заданий общеобразовательным учреждениям района выделены субсидии в сумме 190 966 100,00 рублей, из них:</w:t>
      </w:r>
    </w:p>
    <w:p w:rsidR="006C3CF4" w:rsidRPr="008A53DE" w:rsidRDefault="006C3CF4" w:rsidP="006C3CF4">
      <w:pPr>
        <w:ind w:firstLine="709"/>
        <w:jc w:val="both"/>
      </w:pPr>
      <w:r w:rsidRPr="008A53DE">
        <w:t>- за счет средств бюджета Кемского муниципального района – 49 931 900,00 рублей;</w:t>
      </w:r>
    </w:p>
    <w:p w:rsidR="006C3CF4" w:rsidRPr="008A53DE" w:rsidRDefault="006C3CF4" w:rsidP="006C3CF4">
      <w:pPr>
        <w:ind w:firstLine="709"/>
        <w:jc w:val="both"/>
      </w:pPr>
      <w:r w:rsidRPr="008A53DE">
        <w:t>- за счет средств субвенции из бюджета Республики Карелия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для реализации основных общеобразовательных программ – 141 034 200,00 рублей;</w:t>
      </w:r>
    </w:p>
    <w:p w:rsidR="006C3CF4" w:rsidRPr="008A53DE" w:rsidRDefault="006C3CF4" w:rsidP="006C3CF4">
      <w:pPr>
        <w:ind w:firstLine="709"/>
        <w:jc w:val="both"/>
      </w:pPr>
      <w:r w:rsidRPr="008A53DE">
        <w:t>Фактически израсходовано 190 966 100,00 рублей, средства субсидии и средства бюджета Кемского муниципального района освоены в полном объеме.</w:t>
      </w:r>
    </w:p>
    <w:p w:rsidR="006C3CF4" w:rsidRPr="008A53DE" w:rsidRDefault="006C3CF4" w:rsidP="006C3CF4">
      <w:pPr>
        <w:ind w:firstLine="709"/>
        <w:jc w:val="both"/>
      </w:pPr>
      <w:r w:rsidRPr="008A53DE">
        <w:t>На создание в общеобразовательных организациях, расположенных в сельской местности, условий для занятия физической культурой и спортом в бюджете Кемского муниципального района предусмотрены средства в общей сумме 2 001 000,00 рублей, в том числе за счет средств федерального бюджета 2 000 000,00 рублей, на условиях софинансирования – 1000,00 рублей. Средства переданы МБОУ «</w:t>
      </w:r>
      <w:proofErr w:type="spellStart"/>
      <w:r w:rsidRPr="008A53DE">
        <w:t>Кривопорожскую</w:t>
      </w:r>
      <w:proofErr w:type="spellEnd"/>
      <w:r w:rsidRPr="008A53DE">
        <w:t xml:space="preserve"> СОШ» в виде субсидии на иные цели и освоены в полном объеме. За счет выделенных сре</w:t>
      </w:r>
      <w:proofErr w:type="gramStart"/>
      <w:r w:rsidRPr="008A53DE">
        <w:t>дств пр</w:t>
      </w:r>
      <w:proofErr w:type="gramEnd"/>
      <w:r w:rsidRPr="008A53DE">
        <w:t>оизведен ремонт кровли, полового покрытия, внутренней отделки и раздевалок, замена сантехники, светильников, дверных проемов, установка парапета, ремонт пожарной сигнализации и системы оповещения и управления эвакуацией людей при пожаре в спортивном зале.</w:t>
      </w:r>
    </w:p>
    <w:p w:rsidR="006C3CF4" w:rsidRPr="008A53DE" w:rsidRDefault="006C3CF4" w:rsidP="006C3CF4">
      <w:pPr>
        <w:ind w:firstLine="709"/>
        <w:jc w:val="both"/>
      </w:pPr>
      <w:proofErr w:type="gramStart"/>
      <w:r w:rsidRPr="008A53DE">
        <w:lastRenderedPageBreak/>
        <w:t xml:space="preserve">На реализацию мероприятий в рамках государственной программы Республики Карелия «Развитие образования» расходы составили 1 065 302,42 рубля, при плане на год 1 485 500,00 рублей, в том числе за счет средств субсидии из бюджета Республики Карелия 878 117,11 рублей, за счет средств бюджета Кемского муниципального района на условиях софинансирования 187 185,31 рубль, из них по направлениям: </w:t>
      </w:r>
      <w:proofErr w:type="gramEnd"/>
    </w:p>
    <w:p w:rsidR="006C3CF4" w:rsidRPr="008A53DE" w:rsidRDefault="006C3CF4" w:rsidP="006C3CF4">
      <w:pPr>
        <w:ind w:firstLine="709"/>
        <w:jc w:val="both"/>
      </w:pPr>
      <w:r w:rsidRPr="008A53DE">
        <w:t>- на медицинское освидетельствование педагогического персонала в муниципальных образовательных организациях – 401 009,00 рублей. По состоянию на 01.01.2018 год имеется кредиторская задолженность в размере 1651,00 рублей, так как счета на оплату поступили в МКУ Кемская ЦБ УО 29.12.2017 года и заявки на перечисление субсидии   принимались до 21.12.2017 года;</w:t>
      </w:r>
    </w:p>
    <w:p w:rsidR="006C3CF4" w:rsidRPr="008A53DE" w:rsidRDefault="006C3CF4" w:rsidP="006C3CF4">
      <w:pPr>
        <w:ind w:firstLine="709"/>
        <w:jc w:val="both"/>
      </w:pPr>
      <w:r w:rsidRPr="008A53DE">
        <w:t>- на организацию транспортного обслуживания обучающихся, проживающих в населенных пунктах, на территории которых отсутствуют общеобразовательные организации соответствующего уровня обучения, к месту обучения и обратно – 534 917,59 рублей. По состоянию на 01.01.2018 год числится кредиторская задолженность в сумме 27 017,34 рублей, так как счета на оплату поступили в МКУ Кемская ЦБ УО 29.12.2017 года;</w:t>
      </w:r>
    </w:p>
    <w:p w:rsidR="006C3CF4" w:rsidRPr="008A53DE" w:rsidRDefault="006C3CF4" w:rsidP="006C3CF4">
      <w:pPr>
        <w:ind w:firstLine="709"/>
        <w:jc w:val="both"/>
      </w:pPr>
      <w:r w:rsidRPr="008A53DE">
        <w:t>- на выплаты молодым специалистам образовательных организаций расходы составили 129 375,83 рублей.</w:t>
      </w:r>
    </w:p>
    <w:p w:rsidR="006C3CF4" w:rsidRPr="008A53DE" w:rsidRDefault="006C3CF4" w:rsidP="006C3CF4">
      <w:pPr>
        <w:ind w:firstLine="709"/>
        <w:jc w:val="both"/>
      </w:pPr>
      <w:r w:rsidRPr="008A53DE">
        <w:t xml:space="preserve">На осуществление полномочий Республики Карелия, за счет средств субвенции из Республики Карелия, по предоставлению мер социальной поддержки педагогическим работникам образовательных учреждений, расположенных в сельской местности, при плане на год 2 702 000,00 рублей, расходы составили 2 412 000,00 рублей. Меры социальной поддержки по оплате жилой площади с отоплением и освещением предоставлены 52 педагогическим работникам образовательных учреждений, расположенных в сельской местности. </w:t>
      </w:r>
    </w:p>
    <w:p w:rsidR="006C3CF4" w:rsidRPr="008A53DE" w:rsidRDefault="006C3CF4" w:rsidP="006C3CF4">
      <w:pPr>
        <w:ind w:firstLine="709"/>
        <w:jc w:val="both"/>
      </w:pPr>
      <w:r w:rsidRPr="008A53DE">
        <w:t xml:space="preserve">На выплату компенсации </w:t>
      </w:r>
      <w:proofErr w:type="gramStart"/>
      <w:r w:rsidRPr="008A53DE">
        <w:t>расходов</w:t>
      </w:r>
      <w:proofErr w:type="gramEnd"/>
      <w:r w:rsidRPr="008A53DE">
        <w:t xml:space="preserve">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за счет средств бюджета Кемского муниципального района предусмотрено 37 000,00 рублей. Средства освоены в полном объеме.</w:t>
      </w:r>
    </w:p>
    <w:p w:rsidR="006C3CF4" w:rsidRPr="008A53DE" w:rsidRDefault="006C3CF4" w:rsidP="006C3CF4">
      <w:pPr>
        <w:ind w:firstLine="709"/>
        <w:jc w:val="both"/>
      </w:pPr>
      <w:r w:rsidRPr="008A53DE">
        <w:t>На оплату кредиторской задолженности за 2016 год  в части  медицинского освидетельствования педагогического персонала в муниципальных общеобразовательных организациях за счет средств местного бюджета предусмотрено 374 800,00 рублей, исполнение составило 374 501,30 рублей.</w:t>
      </w:r>
    </w:p>
    <w:p w:rsidR="006C3CF4" w:rsidRPr="008A53DE" w:rsidRDefault="006C3CF4" w:rsidP="006C3CF4">
      <w:pPr>
        <w:ind w:firstLine="709"/>
        <w:jc w:val="both"/>
      </w:pPr>
      <w:r w:rsidRPr="008A53DE">
        <w:t>На профессиональную переподготовку по программе "Контрактная система в сфере закупок, товаров, работ и услуг для обеспечения государственных и муниципальных нужд" за счет средств местного бюджета предусмотрено 33 000,00 рублей исполнение составило 32 998,00 рублей или 99,9%.</w:t>
      </w:r>
    </w:p>
    <w:p w:rsidR="006C3CF4" w:rsidRPr="008A53DE" w:rsidRDefault="006C3CF4" w:rsidP="006C3CF4">
      <w:pPr>
        <w:ind w:firstLine="709"/>
        <w:jc w:val="both"/>
      </w:pPr>
      <w:proofErr w:type="gramStart"/>
      <w:r w:rsidRPr="008A53DE">
        <w:t xml:space="preserve">В рамках празднования 100-летнего юбилея МБОУ </w:t>
      </w:r>
      <w:proofErr w:type="spellStart"/>
      <w:r w:rsidRPr="008A53DE">
        <w:t>Кемской</w:t>
      </w:r>
      <w:proofErr w:type="spellEnd"/>
      <w:r w:rsidRPr="008A53DE">
        <w:t xml:space="preserve"> СОШ №3, учреждению за счет средств Кемского муниципального района, выделены субсидии на приобретение материалов для ремонта учительской муниципального бюджетного учреждения, в сумме 20 000,00 рублей, на монтаж видеонаблюдения муниципального бюджетного учреждения, в сумме 30 000,00 рублей.</w:t>
      </w:r>
      <w:proofErr w:type="gramEnd"/>
      <w:r w:rsidRPr="008A53DE">
        <w:t xml:space="preserve"> Средства освоены в полном объеме.</w:t>
      </w:r>
    </w:p>
    <w:p w:rsidR="006C3CF4" w:rsidRPr="008A53DE" w:rsidRDefault="006C3CF4" w:rsidP="006C3CF4">
      <w:pPr>
        <w:ind w:firstLine="709"/>
        <w:jc w:val="both"/>
      </w:pPr>
      <w:r w:rsidRPr="008A53DE">
        <w:t>В рамках ликвидационных мероприятий  Муниципальным казенным образовательным учреждением для детей-сирот и детей, оставшихся без попечения родителей «Детский дом (смешанный)» Кемского муниципального района при плане 14 000,00 рублей, израсходовано средств местного бюджета 12 890,90 рублей,  денежные средства направлены на погашение задолженности 2016 года. В 2017 году МКУ «Детский дом (смешанный)» Кемского муниципального района ликвидирован.</w:t>
      </w:r>
    </w:p>
    <w:p w:rsidR="006C3CF4" w:rsidRPr="008A53DE" w:rsidRDefault="006C3CF4" w:rsidP="006C3CF4">
      <w:pPr>
        <w:ind w:firstLine="709"/>
        <w:jc w:val="both"/>
      </w:pPr>
      <w:r w:rsidRPr="008A53DE">
        <w:t xml:space="preserve">За счет субвенции по предоставлению мер социальной поддержки и социального обслуживания </w:t>
      </w:r>
      <w:proofErr w:type="gramStart"/>
      <w:r w:rsidRPr="008A53DE">
        <w:t>обучающимся</w:t>
      </w:r>
      <w:proofErr w:type="gramEnd"/>
      <w:r w:rsidRPr="008A53DE">
        <w:t xml:space="preserve"> с ограниченными возможностями здоровья при плане  880 000,00 рублей израсходовано 648 000,00 рублей или 73,6%. За год для детей-инвалидов приобретено 1 планшет-</w:t>
      </w:r>
      <w:proofErr w:type="spellStart"/>
      <w:r w:rsidRPr="008A53DE">
        <w:t>трансформер</w:t>
      </w:r>
      <w:proofErr w:type="spellEnd"/>
      <w:r w:rsidRPr="008A53DE">
        <w:t xml:space="preserve">, 9 ноутбуков с принадлежностями, приобретение канцелярских товаров, игрушек, учебных пособий для детей-инвалидов. Численность детей-инвалидов, которым предоставляются услуги муниципальными образовательными учреждениями, составила 45 </w:t>
      </w:r>
      <w:r w:rsidRPr="008A53DE">
        <w:lastRenderedPageBreak/>
        <w:t>человек. Так как уведомление по взаимным расчетам между Администрацией Кемского муниципального района и Министерством образования Республики Карелия поступило в финансовый орган 18 декабря 2017 года, поэтому контракты заключены не были, обязательств не возникло, в связи с этим денежные средства не освоены. На 01.01.2018 года кредиторская  задолженность отсутствует.</w:t>
      </w:r>
    </w:p>
    <w:p w:rsidR="006C3CF4" w:rsidRPr="008A53DE" w:rsidRDefault="006C3CF4" w:rsidP="006C3CF4">
      <w:pPr>
        <w:ind w:firstLine="709"/>
        <w:jc w:val="both"/>
      </w:pPr>
      <w:r w:rsidRPr="008A53DE">
        <w:t>По подразделу 0703 «Дополнительное образование детей» расходы за счет всех источников финансирования составили 29 157 530,12 рублей при годовых плановых назначениях 29 160 000,00 рублей или 98,7 % исполнения.</w:t>
      </w:r>
    </w:p>
    <w:p w:rsidR="006C3CF4" w:rsidRPr="008A53DE" w:rsidRDefault="006C3CF4" w:rsidP="006C3CF4">
      <w:pPr>
        <w:ind w:firstLine="709"/>
        <w:jc w:val="both"/>
      </w:pPr>
      <w:r w:rsidRPr="008A53DE">
        <w:t xml:space="preserve">На финансовое обеспечение выполнения муниципальных заданий учреждениям дополнительного образования из бюджета района предоставлены субсидии в сумме 27 972 000, 00 рублей </w:t>
      </w:r>
    </w:p>
    <w:p w:rsidR="006C3CF4" w:rsidRPr="008A53DE" w:rsidRDefault="006C3CF4" w:rsidP="006C3CF4">
      <w:pPr>
        <w:ind w:firstLine="709"/>
        <w:jc w:val="both"/>
      </w:pPr>
      <w:r w:rsidRPr="008A53DE">
        <w:t xml:space="preserve">На реализацию мероприятий в рамках государственной программы Республики Карелия «Развитие образования» расходы составили 1 185 530,12 рубля, при плане на год 1 188 000,00 рублей, из них по направлениям: </w:t>
      </w:r>
    </w:p>
    <w:p w:rsidR="006C3CF4" w:rsidRPr="008A53DE" w:rsidRDefault="006C3CF4" w:rsidP="006C3CF4">
      <w:pPr>
        <w:ind w:firstLine="709"/>
        <w:jc w:val="both"/>
      </w:pPr>
      <w:r w:rsidRPr="008A53DE">
        <w:t>-на выплату молодым специалистам образовательных организаций в сумме 47 530,12 рублей;</w:t>
      </w:r>
    </w:p>
    <w:p w:rsidR="006C3CF4" w:rsidRPr="008A53DE" w:rsidRDefault="006C3CF4" w:rsidP="006C3CF4">
      <w:pPr>
        <w:ind w:firstLine="709"/>
        <w:jc w:val="both"/>
      </w:pPr>
      <w:r w:rsidRPr="008A53DE">
        <w:t>- на частичную компенсацию расходов на повышение оплаты труда работников бюджетной сферы – 1 138 000,00 рублей.</w:t>
      </w:r>
    </w:p>
    <w:p w:rsidR="006C3CF4" w:rsidRPr="008A53DE" w:rsidRDefault="006C3CF4" w:rsidP="006C3CF4">
      <w:pPr>
        <w:ind w:firstLine="709"/>
        <w:jc w:val="both"/>
      </w:pPr>
      <w:r w:rsidRPr="008A53DE">
        <w:t xml:space="preserve">Средства бюджетным учреждениям дополнительного образования  </w:t>
      </w:r>
      <w:proofErr w:type="gramStart"/>
      <w:r w:rsidRPr="008A53DE">
        <w:t>в виде субсидий на иные цели  перечислены бюджетным учреждениям в соответствии с плановыми назначениями в полном объеме</w:t>
      </w:r>
      <w:proofErr w:type="gramEnd"/>
      <w:r w:rsidRPr="008A53DE">
        <w:t>.</w:t>
      </w:r>
    </w:p>
    <w:p w:rsidR="006C3CF4" w:rsidRPr="008A53DE" w:rsidRDefault="006C3CF4" w:rsidP="006C3CF4">
      <w:pPr>
        <w:ind w:firstLine="709"/>
        <w:jc w:val="both"/>
      </w:pPr>
      <w:r w:rsidRPr="008A53DE">
        <w:t xml:space="preserve">По подразделу 0707 «Молодежная политика» плановые назначения 180 000,00  рублей исполнены на 84,2 %  или в сумме  151 556,90 рублей. </w:t>
      </w:r>
    </w:p>
    <w:p w:rsidR="006C3CF4" w:rsidRPr="008A53DE" w:rsidRDefault="006C3CF4" w:rsidP="006C3CF4">
      <w:pPr>
        <w:ind w:firstLine="709"/>
        <w:jc w:val="both"/>
      </w:pPr>
      <w:r w:rsidRPr="008A53DE">
        <w:t>На реализацию мероприятий по организации летнего трудоустройства несовершеннолетних граждан в свободное от учебы время плановые показатели составили 95 000,00 рублей, исполнение составило 94 785,50 или 99,8%. Средства израсходованы на проведение мероприятий по содержанию здания и сооружений муниципального бюджетного образовательного учреждения, обустройство прилегающих к нему территорий. Охват детей, занятых на мероприятиях по летнему трудоустройству за 2017 год составил 50 человек.</w:t>
      </w:r>
    </w:p>
    <w:p w:rsidR="006C3CF4" w:rsidRPr="008A53DE" w:rsidRDefault="006C3CF4" w:rsidP="006C3CF4">
      <w:pPr>
        <w:ind w:firstLine="709"/>
        <w:jc w:val="both"/>
      </w:pPr>
      <w:r w:rsidRPr="008A53DE">
        <w:t xml:space="preserve">На проведение районных мероприятий с детьми и молодежью израсходовано 46 771,40 рублей при плане на год 75 000,00 рублей. Охват талантливых детей в области спорта, победителей районных и республиканских олимпиад и  конкурсов в 2017 году составляет 4600 человек. </w:t>
      </w:r>
    </w:p>
    <w:p w:rsidR="006C3CF4" w:rsidRPr="008A53DE" w:rsidRDefault="006C3CF4" w:rsidP="006C3CF4">
      <w:pPr>
        <w:ind w:firstLine="709"/>
        <w:jc w:val="both"/>
      </w:pPr>
      <w:r w:rsidRPr="008A53DE">
        <w:t xml:space="preserve">За высокие результаты по итогам конкурсов и фестивалей 10 лучших учеников МБОУ </w:t>
      </w:r>
      <w:proofErr w:type="gramStart"/>
      <w:r w:rsidRPr="008A53DE">
        <w:t>ДО</w:t>
      </w:r>
      <w:proofErr w:type="gramEnd"/>
      <w:r w:rsidRPr="008A53DE">
        <w:t xml:space="preserve"> «</w:t>
      </w:r>
      <w:proofErr w:type="gramStart"/>
      <w:r w:rsidRPr="008A53DE">
        <w:t>Детская</w:t>
      </w:r>
      <w:proofErr w:type="gramEnd"/>
      <w:r w:rsidRPr="008A53DE">
        <w:t xml:space="preserve"> школа искусств»  поощрены  премией «</w:t>
      </w:r>
      <w:proofErr w:type="spellStart"/>
      <w:r w:rsidRPr="008A53DE">
        <w:t>Юнта</w:t>
      </w:r>
      <w:proofErr w:type="spellEnd"/>
      <w:r w:rsidRPr="008A53DE">
        <w:t xml:space="preserve">» по 1 000,00 рублей на общую сумму 10 000,00 рублей или 100 % от плановых назначений. </w:t>
      </w:r>
    </w:p>
    <w:p w:rsidR="006C3CF4" w:rsidRPr="008A53DE" w:rsidRDefault="006C3CF4" w:rsidP="006C3CF4">
      <w:pPr>
        <w:ind w:firstLine="709"/>
        <w:jc w:val="both"/>
      </w:pPr>
      <w:r w:rsidRPr="008A53DE">
        <w:t xml:space="preserve">По подразделу 0709 « Другие вопросы в области образования» расходы при плане 21 415 700,00  рублей составили 20 660 844,81  рублей. </w:t>
      </w:r>
    </w:p>
    <w:p w:rsidR="006C3CF4" w:rsidRPr="008A53DE" w:rsidRDefault="006C3CF4" w:rsidP="006C3CF4">
      <w:pPr>
        <w:ind w:firstLine="709"/>
        <w:jc w:val="both"/>
      </w:pPr>
      <w:proofErr w:type="gramStart"/>
      <w:r w:rsidRPr="008A53DE">
        <w:t>На содержание органа, осуществляющего руководство, координацию и контроль за деятельностью учреждений образования МКУ «Управление образования» при плане на год  7 014 100,00  рублей, израсходовано 6 822 226,64 рублей,  из них на оплату труда с начислениями 5 630 923,80 рублей, в том числе заработная плата 4 344 906,93 рублей, оплату коммунальных услуг  604 571,36 рублей, информационно-коммуникационных услуг –  60 793,48 рублей, прочие</w:t>
      </w:r>
      <w:proofErr w:type="gramEnd"/>
      <w:r w:rsidRPr="008A53DE">
        <w:t xml:space="preserve"> расходы  - 525 938,00  рублей.</w:t>
      </w:r>
    </w:p>
    <w:p w:rsidR="006C3CF4" w:rsidRPr="008A53DE" w:rsidRDefault="006C3CF4" w:rsidP="006C3CF4">
      <w:pPr>
        <w:ind w:firstLine="709"/>
        <w:jc w:val="both"/>
      </w:pPr>
      <w:r w:rsidRPr="008A53DE">
        <w:t xml:space="preserve">На содержание МКОУ ДПО «Кемский ОМЦ» при плане на год 2 483 600,00  рублей, израсходовано 2 480 159,70 рублей, из них на оплату труда с начислениями 2 392 495,48 рублей, в том числе заработная плата 1 840 000,00 рублей, информационно-коммуникационных услуг – 12 891,44 рублей,  прочие расходы – 74 772,78 рублей. </w:t>
      </w:r>
    </w:p>
    <w:p w:rsidR="006C3CF4" w:rsidRPr="008A53DE" w:rsidRDefault="006C3CF4" w:rsidP="006C3CF4">
      <w:pPr>
        <w:ind w:firstLine="709"/>
        <w:jc w:val="both"/>
      </w:pPr>
      <w:proofErr w:type="gramStart"/>
      <w:r w:rsidRPr="008A53DE">
        <w:t xml:space="preserve">Расходы на содержание МКУ «Централизованная бухгалтерии учреждений образования»  при плане на год  11 918 000,00 рублей, израсходовано 11 358 458,47 рублей, из них на оплату труда с начислениями  10 622 968,22 рублей, в том числе заработная плата 8 215 385,73 рублей, </w:t>
      </w:r>
      <w:r w:rsidRPr="008A53DE">
        <w:lastRenderedPageBreak/>
        <w:t>информационно-коммуникационных услуг – 517 523,40 рублей, прочие расходы  - 217 966,85 рублей.</w:t>
      </w:r>
      <w:proofErr w:type="gramEnd"/>
    </w:p>
    <w:p w:rsidR="006C3CF4" w:rsidRPr="00DD7BBC" w:rsidRDefault="006C3CF4" w:rsidP="006C3CF4">
      <w:pPr>
        <w:jc w:val="center"/>
        <w:rPr>
          <w:b/>
          <w:i/>
        </w:rPr>
      </w:pPr>
      <w:r w:rsidRPr="00DD7BBC">
        <w:rPr>
          <w:b/>
          <w:i/>
        </w:rPr>
        <w:t>Раздел 8 «Культура, кинематография»</w:t>
      </w:r>
    </w:p>
    <w:p w:rsidR="006C3CF4" w:rsidRPr="009B7A57" w:rsidRDefault="006C3CF4" w:rsidP="006C3CF4">
      <w:pPr>
        <w:jc w:val="center"/>
        <w:rPr>
          <w:i/>
        </w:rPr>
      </w:pPr>
    </w:p>
    <w:p w:rsidR="006C3CF4" w:rsidRPr="00F14D88" w:rsidRDefault="006C3CF4" w:rsidP="006C3CF4">
      <w:pPr>
        <w:ind w:firstLine="709"/>
        <w:jc w:val="both"/>
      </w:pPr>
      <w:proofErr w:type="gramStart"/>
      <w:r w:rsidRPr="00F14D88">
        <w:t>В целом по разделу при плане на год в сумме</w:t>
      </w:r>
      <w:proofErr w:type="gramEnd"/>
      <w:r w:rsidRPr="00F14D88">
        <w:t xml:space="preserve"> </w:t>
      </w:r>
      <w:r w:rsidR="00AE0B0F">
        <w:t>15 098 285,00</w:t>
      </w:r>
      <w:r>
        <w:t xml:space="preserve"> </w:t>
      </w:r>
      <w:r w:rsidRPr="00F14D88">
        <w:t xml:space="preserve"> рублей исполнение составило </w:t>
      </w:r>
      <w:r w:rsidR="00AE0B0F">
        <w:t xml:space="preserve">15 070 073,06 </w:t>
      </w:r>
      <w:r w:rsidRPr="00F14D88">
        <w:t xml:space="preserve"> рублей.  </w:t>
      </w:r>
    </w:p>
    <w:p w:rsidR="00B1218B" w:rsidRPr="008B00F0" w:rsidRDefault="00B1218B" w:rsidP="00B1218B">
      <w:pPr>
        <w:ind w:firstLine="709"/>
        <w:jc w:val="both"/>
      </w:pPr>
      <w:r w:rsidRPr="008B00F0">
        <w:t xml:space="preserve">По подразделу 0801 «Культура»  при плане на год в сумме </w:t>
      </w:r>
      <w:r>
        <w:t>8 737 380,00</w:t>
      </w:r>
      <w:r w:rsidRPr="008B00F0">
        <w:t xml:space="preserve"> рублей освоено </w:t>
      </w:r>
      <w:r>
        <w:t>8 737 234,47</w:t>
      </w:r>
      <w:r w:rsidRPr="008B00F0">
        <w:t xml:space="preserve"> рублей. </w:t>
      </w:r>
    </w:p>
    <w:p w:rsidR="00482A7F" w:rsidRDefault="00B1218B" w:rsidP="00B1218B">
      <w:pPr>
        <w:ind w:firstLine="709"/>
        <w:jc w:val="both"/>
      </w:pPr>
      <w:r w:rsidRPr="008B00F0">
        <w:t>На финансовое обеспечение выполнения муниципальн</w:t>
      </w:r>
      <w:r w:rsidR="00482A7F">
        <w:t>ого</w:t>
      </w:r>
      <w:r w:rsidRPr="008B00F0">
        <w:t xml:space="preserve"> задани</w:t>
      </w:r>
      <w:r w:rsidR="00482A7F">
        <w:t>я</w:t>
      </w:r>
      <w:r w:rsidRPr="008B00F0">
        <w:t xml:space="preserve"> </w:t>
      </w:r>
      <w:r w:rsidR="00482A7F" w:rsidRPr="008B00F0">
        <w:t xml:space="preserve">МБУ «Краеведческий музей «Поморье» - 3 550 000,00 рублей, из них на частичную компенсацию дополнительных расходов на повышение </w:t>
      </w:r>
      <w:proofErr w:type="gramStart"/>
      <w:r w:rsidR="00482A7F" w:rsidRPr="008B00F0">
        <w:t>оплаты труда работников муниципальных учреждений культуры</w:t>
      </w:r>
      <w:proofErr w:type="gramEnd"/>
      <w:r w:rsidR="00482A7F" w:rsidRPr="008B00F0">
        <w:t xml:space="preserve"> в 363 300,00 рублей</w:t>
      </w:r>
      <w:r w:rsidR="00482A7F">
        <w:t xml:space="preserve">. </w:t>
      </w:r>
    </w:p>
    <w:p w:rsidR="00482A7F" w:rsidRDefault="00B1218B" w:rsidP="00B1218B">
      <w:pPr>
        <w:ind w:firstLine="709"/>
        <w:jc w:val="both"/>
      </w:pPr>
      <w:r>
        <w:t>Н</w:t>
      </w:r>
      <w:r w:rsidRPr="008B00F0">
        <w:t xml:space="preserve">а частичную компенсацию дополнительных расходов </w:t>
      </w:r>
      <w:r w:rsidR="00482A7F">
        <w:t xml:space="preserve">в части </w:t>
      </w:r>
      <w:r w:rsidRPr="008B00F0">
        <w:t xml:space="preserve"> повышени</w:t>
      </w:r>
      <w:r w:rsidR="00482A7F">
        <w:t>я</w:t>
      </w:r>
      <w:r w:rsidRPr="008B00F0">
        <w:t xml:space="preserve"> оплаты труда работников муниципальных учреждений</w:t>
      </w:r>
      <w:r>
        <w:t xml:space="preserve"> культуры </w:t>
      </w:r>
      <w:r w:rsidR="00482A7F">
        <w:t>– 4 293 800,00 рублей.</w:t>
      </w:r>
    </w:p>
    <w:p w:rsidR="00B1218B" w:rsidRPr="008B00F0" w:rsidRDefault="00B1218B" w:rsidP="00B1218B">
      <w:pPr>
        <w:ind w:firstLine="709"/>
        <w:jc w:val="both"/>
      </w:pPr>
      <w:proofErr w:type="gramStart"/>
      <w:r w:rsidRPr="008B00F0">
        <w:t>На выполнение иных полномочий в соответствии с нормативно-правовыми актами органов местного самоуправления бюджетным  учреждениям культуры из бюджета района предоставлены субсидии на иные цели</w:t>
      </w:r>
      <w:proofErr w:type="gramEnd"/>
      <w:r w:rsidRPr="008B00F0">
        <w:t xml:space="preserve"> в общем объеме </w:t>
      </w:r>
      <w:r w:rsidR="00482A7F">
        <w:t>893 434,47</w:t>
      </w:r>
      <w:r w:rsidRPr="008B00F0">
        <w:t xml:space="preserve"> рублей, в том числе по направлениям расходования:</w:t>
      </w:r>
    </w:p>
    <w:p w:rsidR="00B1218B" w:rsidRDefault="00B1218B" w:rsidP="00B1218B">
      <w:pPr>
        <w:ind w:firstLine="709"/>
        <w:jc w:val="both"/>
      </w:pPr>
      <w:r w:rsidRPr="008B00F0">
        <w:t xml:space="preserve">- на реализацию мероприятий по обеспечению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 в размере </w:t>
      </w:r>
      <w:r w:rsidR="00482A7F">
        <w:t>777 656,00</w:t>
      </w:r>
      <w:r w:rsidRPr="008B00F0">
        <w:t xml:space="preserve"> рублей. Субсидия направлена на приобретение основных средств МБУ </w:t>
      </w:r>
      <w:proofErr w:type="spellStart"/>
      <w:r w:rsidRPr="008B00F0">
        <w:t>Куземский</w:t>
      </w:r>
      <w:proofErr w:type="spellEnd"/>
      <w:r w:rsidRPr="008B00F0">
        <w:t xml:space="preserve"> ДК Куземского сельского поселения и ремонт кровли здания МБУ Кемский </w:t>
      </w:r>
      <w:proofErr w:type="spellStart"/>
      <w:r w:rsidRPr="008B00F0">
        <w:t>ЦКиС</w:t>
      </w:r>
      <w:proofErr w:type="spellEnd"/>
      <w:r w:rsidRPr="008B00F0">
        <w:t xml:space="preserve"> Кемского городского поселения; </w:t>
      </w:r>
    </w:p>
    <w:p w:rsidR="00B1218B" w:rsidRPr="008B00F0" w:rsidRDefault="00B1218B" w:rsidP="00B1218B">
      <w:pPr>
        <w:ind w:firstLine="709"/>
        <w:jc w:val="both"/>
      </w:pPr>
      <w:r w:rsidRPr="008B00F0">
        <w:t xml:space="preserve">- на компенсационные выплаты по оплате жилой площади с отоплением и освещением специалистам муниципальных учреждений, работающим и проживающим за пределами города Кемь в сумме </w:t>
      </w:r>
      <w:r w:rsidR="00482A7F">
        <w:t>41 778,47</w:t>
      </w:r>
      <w:r w:rsidRPr="008B00F0">
        <w:t xml:space="preserve"> рублей; </w:t>
      </w:r>
    </w:p>
    <w:p w:rsidR="00B1218B" w:rsidRPr="008B00F0" w:rsidRDefault="00B1218B" w:rsidP="00B1218B">
      <w:pPr>
        <w:ind w:firstLine="709"/>
        <w:jc w:val="both"/>
      </w:pPr>
      <w:r w:rsidRPr="008B00F0">
        <w:t>- на профессиональную переподготовку по программе "Контрактная система в сфере закупок, товаров, работ и услуг для обеспечения государственных и муниципальных нужд» в сумме 16 500,00 рублей;</w:t>
      </w:r>
    </w:p>
    <w:p w:rsidR="00B1218B" w:rsidRDefault="00B1218B" w:rsidP="00B1218B">
      <w:pPr>
        <w:ind w:firstLine="709"/>
        <w:jc w:val="both"/>
      </w:pPr>
      <w:r w:rsidRPr="008B00F0">
        <w:t xml:space="preserve">- на комплектование книжных фондов муниципальных общедоступных библиотек и государственных центральных библиотек субъектов Российской Федерации – в размере 57 500,00, в том числе средства местного бюджета в сумме 1 150,00 рублей. </w:t>
      </w:r>
    </w:p>
    <w:p w:rsidR="006C3CF4" w:rsidRDefault="006C3CF4" w:rsidP="006C3CF4">
      <w:pPr>
        <w:ind w:firstLine="709"/>
        <w:jc w:val="both"/>
      </w:pPr>
      <w:r>
        <w:t xml:space="preserve">По подразделу 0804 «Другие вопросы в области культуры, кинематографии» на содержание казенных учреждений израсходовано  6 332 838,59 рублей при плане в 6 360 905,00 рублей.  </w:t>
      </w:r>
    </w:p>
    <w:p w:rsidR="006C3CF4" w:rsidRDefault="006C3CF4" w:rsidP="006C3CF4">
      <w:pPr>
        <w:ind w:firstLine="709"/>
        <w:jc w:val="both"/>
      </w:pPr>
      <w:r>
        <w:t xml:space="preserve">На содержание МКУ «Управление культуры и спорта» израсходовано 2 792 189,13 рублей, при плане в 2 802 905,00 рублей. Расходы на оплату труда с начислениями сотрудников составили 2 679 020,17 рублей, информационно-коммуникационных технологий – 29 292,00 рублей, прочие расходы  83 876,96 рублей. </w:t>
      </w:r>
    </w:p>
    <w:p w:rsidR="006C3CF4" w:rsidRPr="006345F3" w:rsidRDefault="006C3CF4" w:rsidP="006C3CF4">
      <w:pPr>
        <w:ind w:firstLine="709"/>
        <w:jc w:val="both"/>
      </w:pPr>
      <w:r>
        <w:t>На содержание МКУ «Централизованная бухгалтерия управления культуры» израсходовано 3 540 649,46 рублей, при плане 3 558 000,00 рублей, из них на оплату труда с начислениями 3 257 971,93 рублей, оплату информационно-коммуникационных услуг – 193 507,93 рублей, прочие расходы  - 89 169,60  рублей.</w:t>
      </w:r>
    </w:p>
    <w:p w:rsidR="006C3CF4" w:rsidRPr="00E4031C" w:rsidRDefault="006C3CF4" w:rsidP="006C3CF4">
      <w:pPr>
        <w:jc w:val="center"/>
      </w:pPr>
    </w:p>
    <w:p w:rsidR="006C3CF4" w:rsidRPr="00DD7BBC" w:rsidRDefault="006C3CF4" w:rsidP="006C3CF4">
      <w:pPr>
        <w:jc w:val="center"/>
        <w:rPr>
          <w:b/>
          <w:i/>
        </w:rPr>
      </w:pPr>
      <w:r w:rsidRPr="00DD7BBC">
        <w:rPr>
          <w:b/>
          <w:i/>
        </w:rPr>
        <w:t>Раздел 10 «Социальная политика»</w:t>
      </w:r>
    </w:p>
    <w:p w:rsidR="006C3CF4" w:rsidRDefault="006C3CF4" w:rsidP="006C3CF4">
      <w:pPr>
        <w:jc w:val="center"/>
        <w:rPr>
          <w:i/>
        </w:rPr>
      </w:pPr>
    </w:p>
    <w:p w:rsidR="006C3CF4" w:rsidRPr="004B22FF" w:rsidRDefault="006C3CF4" w:rsidP="006C3CF4">
      <w:pPr>
        <w:ind w:firstLine="709"/>
        <w:jc w:val="both"/>
        <w:rPr>
          <w:color w:val="000000"/>
        </w:rPr>
      </w:pPr>
      <w:r w:rsidRPr="004B22FF">
        <w:rPr>
          <w:color w:val="000000"/>
        </w:rPr>
        <w:t xml:space="preserve">Расходы в целом по разделу выполнены на </w:t>
      </w:r>
      <w:r>
        <w:rPr>
          <w:color w:val="000000"/>
        </w:rPr>
        <w:t>33 615 176,51</w:t>
      </w:r>
      <w:r w:rsidRPr="004B22FF">
        <w:rPr>
          <w:color w:val="000000"/>
        </w:rPr>
        <w:t xml:space="preserve"> рублей при уточненном плане </w:t>
      </w:r>
      <w:r>
        <w:rPr>
          <w:color w:val="000000"/>
        </w:rPr>
        <w:t>34 752 000,00</w:t>
      </w:r>
      <w:r w:rsidRPr="004B22FF">
        <w:rPr>
          <w:color w:val="000000"/>
        </w:rPr>
        <w:t xml:space="preserve"> рублей, средства освоены на </w:t>
      </w:r>
      <w:r>
        <w:rPr>
          <w:color w:val="000000"/>
        </w:rPr>
        <w:t>96,8</w:t>
      </w:r>
      <w:r w:rsidRPr="004B22FF">
        <w:rPr>
          <w:color w:val="000000"/>
        </w:rPr>
        <w:t xml:space="preserve"> процентов. </w:t>
      </w:r>
    </w:p>
    <w:p w:rsidR="006C3CF4" w:rsidRPr="004B22FF" w:rsidRDefault="006C3CF4" w:rsidP="006C3CF4">
      <w:pPr>
        <w:ind w:firstLine="709"/>
        <w:jc w:val="both"/>
        <w:rPr>
          <w:color w:val="000000"/>
        </w:rPr>
      </w:pPr>
      <w:r w:rsidRPr="004B22FF">
        <w:rPr>
          <w:color w:val="000000"/>
        </w:rPr>
        <w:t xml:space="preserve">По подразделу 1001 «Пенсионное обеспечение» расходы на выплату доплат к пенсиям муниципальным служащим при плане на год </w:t>
      </w:r>
      <w:r>
        <w:rPr>
          <w:color w:val="000000"/>
        </w:rPr>
        <w:t>2 094 000,00</w:t>
      </w:r>
      <w:r w:rsidRPr="004B22FF">
        <w:rPr>
          <w:color w:val="000000"/>
        </w:rPr>
        <w:t xml:space="preserve"> рублей исполнены в сумме </w:t>
      </w:r>
      <w:r>
        <w:rPr>
          <w:color w:val="000000"/>
        </w:rPr>
        <w:lastRenderedPageBreak/>
        <w:t>2 093 904,05</w:t>
      </w:r>
      <w:r w:rsidRPr="004B22FF">
        <w:rPr>
          <w:color w:val="000000"/>
        </w:rPr>
        <w:t xml:space="preserve"> руб. Доплаты к пенсиям назначены </w:t>
      </w:r>
      <w:r>
        <w:rPr>
          <w:color w:val="000000"/>
        </w:rPr>
        <w:t>25 муниципальным служащим</w:t>
      </w:r>
      <w:r w:rsidRPr="004B22FF">
        <w:rPr>
          <w:color w:val="000000"/>
        </w:rPr>
        <w:t xml:space="preserve">, вышедшим на трудовую пенсию, и выплачены по декабрь месяц включительно. </w:t>
      </w:r>
    </w:p>
    <w:p w:rsidR="006C3CF4" w:rsidRDefault="006C3CF4" w:rsidP="006C3CF4">
      <w:pPr>
        <w:ind w:firstLine="709"/>
        <w:jc w:val="both"/>
        <w:rPr>
          <w:color w:val="000000"/>
        </w:rPr>
      </w:pPr>
      <w:r w:rsidRPr="004B22FF">
        <w:rPr>
          <w:color w:val="000000"/>
        </w:rPr>
        <w:t xml:space="preserve">По подразделу 1002 «Социальное обслуживание населения» расходы на содержание учреждений социального обслуживания населения при уточненном плане </w:t>
      </w:r>
      <w:r>
        <w:rPr>
          <w:color w:val="000000"/>
        </w:rPr>
        <w:t>16 698 600,00</w:t>
      </w:r>
      <w:r w:rsidRPr="004B22FF">
        <w:rPr>
          <w:color w:val="000000"/>
        </w:rPr>
        <w:t xml:space="preserve"> рублей  за счет всех источников составили </w:t>
      </w:r>
      <w:r>
        <w:rPr>
          <w:color w:val="000000"/>
        </w:rPr>
        <w:t>16 436 839,65</w:t>
      </w:r>
      <w:r w:rsidRPr="004B22FF">
        <w:rPr>
          <w:color w:val="000000"/>
        </w:rPr>
        <w:t xml:space="preserve"> рублей, или </w:t>
      </w:r>
      <w:r>
        <w:rPr>
          <w:color w:val="000000"/>
        </w:rPr>
        <w:t>98,5</w:t>
      </w:r>
      <w:r w:rsidRPr="004B22FF">
        <w:rPr>
          <w:color w:val="000000"/>
        </w:rPr>
        <w:t xml:space="preserve"> процента. Функции по осуществлению социального обслуживания  в Кемском районе выполняет МКУ «Комплексный центр социального обслуживания населения» Кемского муниципального района. </w:t>
      </w:r>
    </w:p>
    <w:p w:rsidR="006C3CF4" w:rsidRPr="004B22FF" w:rsidRDefault="006C3CF4" w:rsidP="006C3CF4">
      <w:pPr>
        <w:ind w:firstLine="709"/>
        <w:jc w:val="both"/>
        <w:rPr>
          <w:color w:val="000000"/>
        </w:rPr>
      </w:pPr>
      <w:proofErr w:type="gramStart"/>
      <w:r w:rsidRPr="004B22FF">
        <w:rPr>
          <w:color w:val="000000"/>
        </w:rPr>
        <w:t xml:space="preserve">Расходы на выполнение переданных полномочий  за счет субвенции на осуществление государственных полномочий Республики Карелия </w:t>
      </w:r>
      <w:r w:rsidRPr="00C2396B">
        <w:rPr>
          <w:color w:val="000000"/>
        </w:rPr>
        <w:t>по социальному обслуживанию граждан, признанных в соответствии с законодательством Российской Федерации и законодательством Республики Карелия нуждающимися в социальном обслуживании, за исключением социального обслуживания указанных граждан в организациях социального обслуживания Республики Карелия</w:t>
      </w:r>
      <w:r>
        <w:rPr>
          <w:color w:val="000000"/>
        </w:rPr>
        <w:t xml:space="preserve"> по Муниципальному казенному учреждению</w:t>
      </w:r>
      <w:r w:rsidRPr="004B22FF">
        <w:rPr>
          <w:color w:val="000000"/>
        </w:rPr>
        <w:t xml:space="preserve"> «Комплексный центр социального обслуживания населения» Кемского муниципального района при уточненном плане</w:t>
      </w:r>
      <w:proofErr w:type="gramEnd"/>
      <w:r w:rsidRPr="004B22FF">
        <w:rPr>
          <w:color w:val="000000"/>
        </w:rPr>
        <w:t xml:space="preserve"> </w:t>
      </w:r>
      <w:r>
        <w:rPr>
          <w:color w:val="000000"/>
        </w:rPr>
        <w:t>14 258 000,00</w:t>
      </w:r>
      <w:r w:rsidRPr="004B22FF">
        <w:rPr>
          <w:color w:val="000000"/>
        </w:rPr>
        <w:t xml:space="preserve"> рублей составили </w:t>
      </w:r>
      <w:r>
        <w:rPr>
          <w:color w:val="000000"/>
        </w:rPr>
        <w:t>14 169 783,10</w:t>
      </w:r>
      <w:r w:rsidRPr="004B22FF">
        <w:rPr>
          <w:color w:val="000000"/>
        </w:rPr>
        <w:t xml:space="preserve"> рублей. Из общей суммы расходов на оплату труда с начислениями израсходовано </w:t>
      </w:r>
      <w:r>
        <w:rPr>
          <w:color w:val="000000"/>
        </w:rPr>
        <w:t>12 616 003,56</w:t>
      </w:r>
      <w:r w:rsidRPr="004B22FF">
        <w:rPr>
          <w:color w:val="000000"/>
        </w:rPr>
        <w:t xml:space="preserve"> рублей, в том числе заработная плата </w:t>
      </w:r>
      <w:r>
        <w:rPr>
          <w:color w:val="000000"/>
        </w:rPr>
        <w:t>9 707 922,20</w:t>
      </w:r>
      <w:r w:rsidRPr="004B22FF">
        <w:rPr>
          <w:color w:val="000000"/>
        </w:rPr>
        <w:t xml:space="preserve"> рублей, оплату коммунальных услуг </w:t>
      </w:r>
      <w:r>
        <w:rPr>
          <w:color w:val="000000"/>
        </w:rPr>
        <w:t>698 802,80</w:t>
      </w:r>
      <w:r w:rsidRPr="004B22FF">
        <w:rPr>
          <w:color w:val="000000"/>
        </w:rPr>
        <w:t xml:space="preserve"> рублей, информационно-коммуникационные услуги – </w:t>
      </w:r>
      <w:r>
        <w:rPr>
          <w:color w:val="000000"/>
        </w:rPr>
        <w:t>201 813,76</w:t>
      </w:r>
      <w:r w:rsidRPr="004B22FF">
        <w:rPr>
          <w:color w:val="000000"/>
        </w:rPr>
        <w:t xml:space="preserve"> рублей, прочие расходы  - </w:t>
      </w:r>
      <w:r>
        <w:rPr>
          <w:color w:val="000000"/>
        </w:rPr>
        <w:t>653 162,98</w:t>
      </w:r>
      <w:r w:rsidRPr="004B22FF">
        <w:rPr>
          <w:color w:val="000000"/>
        </w:rPr>
        <w:t xml:space="preserve"> рублей. </w:t>
      </w:r>
      <w:r>
        <w:rPr>
          <w:color w:val="000000"/>
        </w:rPr>
        <w:t>Плановые ц</w:t>
      </w:r>
      <w:r w:rsidRPr="004B22FF">
        <w:rPr>
          <w:color w:val="000000"/>
        </w:rPr>
        <w:t xml:space="preserve">елевые </w:t>
      </w:r>
      <w:r>
        <w:rPr>
          <w:color w:val="000000"/>
        </w:rPr>
        <w:t xml:space="preserve">значения средней </w:t>
      </w:r>
      <w:r w:rsidRPr="004B22FF">
        <w:rPr>
          <w:color w:val="000000"/>
        </w:rPr>
        <w:t>оплаты труда социальных работников</w:t>
      </w:r>
      <w:r>
        <w:rPr>
          <w:color w:val="000000"/>
        </w:rPr>
        <w:t xml:space="preserve"> согласно, Распоряжения Правительства Республики Карелия от 13 ноября 2017 года № 625-р выполнены в полном объеме</w:t>
      </w:r>
      <w:r w:rsidRPr="004B22FF">
        <w:rPr>
          <w:color w:val="000000"/>
        </w:rPr>
        <w:t xml:space="preserve">, </w:t>
      </w:r>
      <w:r>
        <w:rPr>
          <w:color w:val="000000"/>
        </w:rPr>
        <w:t xml:space="preserve">они </w:t>
      </w:r>
      <w:r w:rsidRPr="004B22FF">
        <w:rPr>
          <w:color w:val="000000"/>
        </w:rPr>
        <w:t xml:space="preserve">достигаются путем стимулирования работников за качество и интенсивность деятельности. Значительная часть расходов произведена за счет поступлений от оказания платных услуг и в возмещение затрат на  содержание пожилых граждан в учреждении. </w:t>
      </w:r>
    </w:p>
    <w:p w:rsidR="006C3CF4" w:rsidRPr="004B22FF" w:rsidRDefault="006C3CF4" w:rsidP="006C3CF4">
      <w:pPr>
        <w:ind w:firstLine="709"/>
        <w:jc w:val="both"/>
        <w:rPr>
          <w:color w:val="000000"/>
        </w:rPr>
      </w:pPr>
      <w:r w:rsidRPr="004B22FF">
        <w:rPr>
          <w:color w:val="000000"/>
        </w:rPr>
        <w:t xml:space="preserve">МКУ «Комплексный центр социального обслуживания населения» в отчетном году получены доходы  от оказания платных услуг гражданам, находящимся на обслуживании на дому,  компенсации затрат за пребывание в отделении стационарного социального обслуживания  в сумме </w:t>
      </w:r>
      <w:r>
        <w:rPr>
          <w:color w:val="000000"/>
        </w:rPr>
        <w:t>2 349 600,00</w:t>
      </w:r>
      <w:r w:rsidRPr="004B22FF">
        <w:rPr>
          <w:color w:val="000000"/>
        </w:rPr>
        <w:t xml:space="preserve"> рублей. </w:t>
      </w:r>
      <w:proofErr w:type="gramStart"/>
      <w:r w:rsidRPr="004B22FF">
        <w:rPr>
          <w:bCs/>
          <w:color w:val="000000"/>
        </w:rPr>
        <w:t xml:space="preserve">За счет полученных средств </w:t>
      </w:r>
      <w:r w:rsidRPr="004B22FF">
        <w:rPr>
          <w:color w:val="000000"/>
        </w:rPr>
        <w:t xml:space="preserve"> при плане на год в сумме </w:t>
      </w:r>
      <w:r>
        <w:rPr>
          <w:color w:val="000000"/>
        </w:rPr>
        <w:t xml:space="preserve">2 400 100,00 </w:t>
      </w:r>
      <w:r w:rsidRPr="00A26E0B">
        <w:rPr>
          <w:color w:val="000000"/>
        </w:rPr>
        <w:t xml:space="preserve">рублей </w:t>
      </w:r>
      <w:r>
        <w:rPr>
          <w:color w:val="000000"/>
        </w:rPr>
        <w:t>с учетом остатков средств на начало отчетного года</w:t>
      </w:r>
      <w:r w:rsidRPr="004B22FF">
        <w:rPr>
          <w:color w:val="000000"/>
        </w:rPr>
        <w:t xml:space="preserve"> произведены расходы в сумме  </w:t>
      </w:r>
      <w:r>
        <w:rPr>
          <w:color w:val="000000"/>
        </w:rPr>
        <w:t xml:space="preserve">2 228 502,87 </w:t>
      </w:r>
      <w:r w:rsidRPr="004B22FF">
        <w:rPr>
          <w:color w:val="000000"/>
        </w:rPr>
        <w:t xml:space="preserve">рублей, в том числе на оплату труда с начислениями </w:t>
      </w:r>
      <w:r>
        <w:rPr>
          <w:color w:val="000000"/>
        </w:rPr>
        <w:t>879 556,25</w:t>
      </w:r>
      <w:r w:rsidRPr="004B22FF">
        <w:rPr>
          <w:color w:val="000000"/>
        </w:rPr>
        <w:t xml:space="preserve"> рублей, из них заработная плата </w:t>
      </w:r>
      <w:r>
        <w:rPr>
          <w:color w:val="000000"/>
        </w:rPr>
        <w:t>677 616,18</w:t>
      </w:r>
      <w:r w:rsidRPr="004B22FF">
        <w:rPr>
          <w:color w:val="000000"/>
        </w:rPr>
        <w:t xml:space="preserve"> рублей, информационно-коммуникационные услуги – </w:t>
      </w:r>
      <w:r>
        <w:rPr>
          <w:color w:val="000000"/>
        </w:rPr>
        <w:t>92 760,07</w:t>
      </w:r>
      <w:r w:rsidRPr="004B22FF">
        <w:rPr>
          <w:color w:val="000000"/>
        </w:rPr>
        <w:t xml:space="preserve"> рублей, приобретение основных средств и оборудования –</w:t>
      </w:r>
      <w:r>
        <w:rPr>
          <w:color w:val="000000"/>
        </w:rPr>
        <w:t>43 387,60</w:t>
      </w:r>
      <w:proofErr w:type="gramEnd"/>
      <w:r w:rsidRPr="004B22FF">
        <w:rPr>
          <w:color w:val="000000"/>
        </w:rPr>
        <w:t xml:space="preserve"> рублей, прочие расходы  -  </w:t>
      </w:r>
      <w:r>
        <w:rPr>
          <w:color w:val="000000"/>
        </w:rPr>
        <w:t>1 212 798,95</w:t>
      </w:r>
      <w:r w:rsidRPr="004B22FF">
        <w:rPr>
          <w:color w:val="000000"/>
        </w:rPr>
        <w:t xml:space="preserve"> рублей. Имеется кредиторская задол</w:t>
      </w:r>
      <w:r>
        <w:rPr>
          <w:color w:val="000000"/>
        </w:rPr>
        <w:t>женность по состоянию 01.01.2018</w:t>
      </w:r>
      <w:r w:rsidRPr="004B22FF">
        <w:rPr>
          <w:color w:val="000000"/>
        </w:rPr>
        <w:t xml:space="preserve"> года – </w:t>
      </w:r>
      <w:r>
        <w:rPr>
          <w:color w:val="000000"/>
        </w:rPr>
        <w:t>11 534,69</w:t>
      </w:r>
      <w:r w:rsidRPr="004B22FF">
        <w:rPr>
          <w:color w:val="000000"/>
        </w:rPr>
        <w:t xml:space="preserve"> рублей. Поздно предъявлены к оплате счета за поставку хлебобулочных изделий</w:t>
      </w:r>
      <w:r>
        <w:rPr>
          <w:color w:val="000000"/>
        </w:rPr>
        <w:t xml:space="preserve"> и продуктов питания</w:t>
      </w:r>
      <w:r w:rsidRPr="004B22FF">
        <w:rPr>
          <w:color w:val="000000"/>
        </w:rPr>
        <w:t xml:space="preserve"> в декабре. </w:t>
      </w:r>
    </w:p>
    <w:p w:rsidR="006C3CF4" w:rsidRDefault="006C3CF4" w:rsidP="006C3CF4">
      <w:pPr>
        <w:ind w:firstLine="709"/>
        <w:jc w:val="both"/>
        <w:rPr>
          <w:color w:val="000000"/>
        </w:rPr>
      </w:pPr>
      <w:proofErr w:type="gramStart"/>
      <w:r>
        <w:rPr>
          <w:color w:val="000000"/>
        </w:rPr>
        <w:t>На предоставление</w:t>
      </w:r>
      <w:r w:rsidRPr="000F6E5E">
        <w:rPr>
          <w:color w:val="000000"/>
        </w:rPr>
        <w:t xml:space="preserve">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(в том числе детей-инвалидов), граждан, находящихся в трудной жизненной ситуации, в том числе детей, включая детей-сирот, безнадзорных детей, детей, оставшихся без попечения родителей, детей, находящихся в иной трудной жизненной ситуации </w:t>
      </w:r>
      <w:r>
        <w:rPr>
          <w:color w:val="000000"/>
        </w:rPr>
        <w:t>за счет средств субвенции израсходовано средств</w:t>
      </w:r>
      <w:proofErr w:type="gramEnd"/>
      <w:r>
        <w:rPr>
          <w:color w:val="000000"/>
        </w:rPr>
        <w:t xml:space="preserve"> </w:t>
      </w:r>
      <w:r w:rsidRPr="004B22FF">
        <w:rPr>
          <w:color w:val="000000"/>
        </w:rPr>
        <w:t xml:space="preserve">в сумме </w:t>
      </w:r>
      <w:r>
        <w:rPr>
          <w:color w:val="000000"/>
        </w:rPr>
        <w:t>38 553,68</w:t>
      </w:r>
      <w:r w:rsidRPr="004B22FF">
        <w:rPr>
          <w:color w:val="000000"/>
        </w:rPr>
        <w:t xml:space="preserve"> рублей</w:t>
      </w:r>
      <w:r>
        <w:rPr>
          <w:color w:val="000000"/>
        </w:rPr>
        <w:t>, при плане 40 500,00 рублей</w:t>
      </w:r>
      <w:r w:rsidRPr="004B22FF">
        <w:rPr>
          <w:color w:val="000000"/>
        </w:rPr>
        <w:t xml:space="preserve">.  Оплачены  предъявленные документы по ноябрь месяц включительно, за декабрь месяц документы работниками не предъявлены. </w:t>
      </w:r>
    </w:p>
    <w:p w:rsidR="006C3CF4" w:rsidRPr="004B22FF" w:rsidRDefault="006C3CF4" w:rsidP="006C3CF4">
      <w:pPr>
        <w:ind w:firstLine="709"/>
        <w:jc w:val="both"/>
        <w:rPr>
          <w:color w:val="000000"/>
        </w:rPr>
      </w:pPr>
      <w:r w:rsidRPr="00EB4A9F">
        <w:rPr>
          <w:i/>
          <w:color w:val="000000"/>
        </w:rPr>
        <w:t>По подразделу 1003 «Социальное обеспечение населения»</w:t>
      </w:r>
      <w:r w:rsidRPr="004B22FF">
        <w:rPr>
          <w:color w:val="000000"/>
        </w:rPr>
        <w:t xml:space="preserve">  за счет всех источников финансирования  составили </w:t>
      </w:r>
      <w:r>
        <w:rPr>
          <w:color w:val="000000"/>
        </w:rPr>
        <w:t>5 842 296,38</w:t>
      </w:r>
      <w:r w:rsidRPr="004B22FF">
        <w:rPr>
          <w:color w:val="000000"/>
        </w:rPr>
        <w:t xml:space="preserve"> рублей при плане </w:t>
      </w:r>
      <w:r>
        <w:rPr>
          <w:color w:val="000000"/>
        </w:rPr>
        <w:t>6 677 600,00</w:t>
      </w:r>
      <w:r w:rsidRPr="004B22FF">
        <w:rPr>
          <w:color w:val="000000"/>
        </w:rPr>
        <w:t xml:space="preserve"> рублей.  </w:t>
      </w:r>
    </w:p>
    <w:p w:rsidR="006C3CF4" w:rsidRDefault="006C3CF4" w:rsidP="006C3CF4">
      <w:pPr>
        <w:ind w:firstLine="709"/>
        <w:jc w:val="both"/>
        <w:rPr>
          <w:color w:val="000000"/>
        </w:rPr>
      </w:pPr>
      <w:r w:rsidRPr="004B22FF">
        <w:rPr>
          <w:color w:val="000000"/>
        </w:rPr>
        <w:t xml:space="preserve">На </w:t>
      </w:r>
      <w:r>
        <w:rPr>
          <w:color w:val="000000"/>
        </w:rPr>
        <w:t>реализацию</w:t>
      </w:r>
      <w:r w:rsidRPr="004B22FF">
        <w:rPr>
          <w:color w:val="000000"/>
        </w:rPr>
        <w:t xml:space="preserve"> мероприятий </w:t>
      </w:r>
      <w:r>
        <w:rPr>
          <w:color w:val="000000"/>
        </w:rPr>
        <w:t>государственной программы Республики Карелия «Совершенствование социальной защиты граждан» расходы составили 5 799 296,38 рублей, при плане на год 6 634 600,00 рублей, в том числе по целям:</w:t>
      </w:r>
    </w:p>
    <w:p w:rsidR="006C3CF4" w:rsidRDefault="006C3CF4" w:rsidP="006C3CF4">
      <w:pPr>
        <w:ind w:firstLine="709"/>
        <w:jc w:val="both"/>
        <w:rPr>
          <w:color w:val="000000"/>
        </w:rPr>
      </w:pPr>
      <w:r>
        <w:rPr>
          <w:color w:val="000000"/>
        </w:rPr>
        <w:t xml:space="preserve">- организации адресной социальной помощи малоимущим семьям, имеющих детей </w:t>
      </w:r>
      <w:r w:rsidRPr="004B22FF">
        <w:rPr>
          <w:color w:val="000000"/>
        </w:rPr>
        <w:t xml:space="preserve">при плане на год в сумме </w:t>
      </w:r>
      <w:r>
        <w:rPr>
          <w:color w:val="000000"/>
        </w:rPr>
        <w:t>3 989 000,00</w:t>
      </w:r>
      <w:r w:rsidRPr="004B22FF">
        <w:rPr>
          <w:color w:val="000000"/>
        </w:rPr>
        <w:t xml:space="preserve"> рублей израсходовано  </w:t>
      </w:r>
      <w:r>
        <w:rPr>
          <w:color w:val="000000"/>
        </w:rPr>
        <w:t>3 157 687,96</w:t>
      </w:r>
      <w:r w:rsidRPr="004B22FF">
        <w:rPr>
          <w:color w:val="000000"/>
        </w:rPr>
        <w:t xml:space="preserve"> рублей средств субсидии из бюджета Республики Карелия. </w:t>
      </w:r>
      <w:proofErr w:type="gramStart"/>
      <w:r w:rsidRPr="00497463">
        <w:rPr>
          <w:color w:val="000000"/>
        </w:rPr>
        <w:t>В течение года обеспечены бесплатным питанием в среднем 356</w:t>
      </w:r>
      <w:r>
        <w:rPr>
          <w:color w:val="000000"/>
        </w:rPr>
        <w:t xml:space="preserve"> учащихся, при утверждённых</w:t>
      </w:r>
      <w:r w:rsidRPr="00497463">
        <w:rPr>
          <w:color w:val="000000"/>
        </w:rPr>
        <w:t xml:space="preserve"> планов</w:t>
      </w:r>
      <w:r>
        <w:rPr>
          <w:color w:val="000000"/>
        </w:rPr>
        <w:t>ых назначениях</w:t>
      </w:r>
      <w:r w:rsidRPr="00497463">
        <w:rPr>
          <w:color w:val="000000"/>
        </w:rPr>
        <w:t xml:space="preserve"> по соглашению 391</w:t>
      </w:r>
      <w:r>
        <w:rPr>
          <w:color w:val="000000"/>
        </w:rPr>
        <w:t xml:space="preserve"> человек, в связи с </w:t>
      </w:r>
      <w:r>
        <w:rPr>
          <w:color w:val="000000"/>
        </w:rPr>
        <w:lastRenderedPageBreak/>
        <w:t>этим произошло не исполнение плановых значений.</w:t>
      </w:r>
      <w:proofErr w:type="gramEnd"/>
      <w:r>
        <w:rPr>
          <w:color w:val="000000"/>
        </w:rPr>
        <w:t xml:space="preserve"> </w:t>
      </w:r>
      <w:proofErr w:type="gramStart"/>
      <w:r>
        <w:rPr>
          <w:color w:val="000000"/>
        </w:rPr>
        <w:t>Средне-дневная</w:t>
      </w:r>
      <w:proofErr w:type="gramEnd"/>
      <w:r>
        <w:rPr>
          <w:color w:val="000000"/>
        </w:rPr>
        <w:t xml:space="preserve"> стоимость питания на человека составила 51,17 рублей</w:t>
      </w:r>
      <w:r w:rsidRPr="00174AC0">
        <w:rPr>
          <w:color w:val="000000"/>
        </w:rPr>
        <w:t xml:space="preserve">. Кредиторская задолженность на 01.01.2018г отсутствует. </w:t>
      </w:r>
    </w:p>
    <w:p w:rsidR="006C3CF4" w:rsidRDefault="006C3CF4" w:rsidP="006C3CF4">
      <w:pPr>
        <w:ind w:firstLine="709"/>
        <w:jc w:val="both"/>
        <w:rPr>
          <w:color w:val="000000"/>
        </w:rPr>
      </w:pPr>
      <w:r>
        <w:rPr>
          <w:color w:val="000000"/>
        </w:rPr>
        <w:t>- организации отдыха детей в каникулярное время объемы составили 2 645 600 рублей, в том числе за счет собственных средств бюджета 264 600,00 рублей</w:t>
      </w:r>
      <w:r w:rsidR="00AE0B0F">
        <w:rPr>
          <w:color w:val="000000"/>
        </w:rPr>
        <w:t>.</w:t>
      </w:r>
      <w:r>
        <w:rPr>
          <w:color w:val="000000"/>
        </w:rPr>
        <w:t xml:space="preserve"> </w:t>
      </w:r>
      <w:r w:rsidR="00AE0B0F">
        <w:rPr>
          <w:color w:val="000000"/>
        </w:rPr>
        <w:t>Р</w:t>
      </w:r>
      <w:r>
        <w:rPr>
          <w:color w:val="000000"/>
        </w:rPr>
        <w:t>асходы составили 2 641 608,42 рублей, в том числе средства бюджета района 264 599,90 рублей.</w:t>
      </w:r>
    </w:p>
    <w:p w:rsidR="006C3CF4" w:rsidRDefault="006C3CF4" w:rsidP="006C3CF4">
      <w:pPr>
        <w:ind w:firstLine="709"/>
        <w:jc w:val="both"/>
        <w:rPr>
          <w:color w:val="000000"/>
        </w:rPr>
      </w:pPr>
      <w:r>
        <w:rPr>
          <w:color w:val="000000"/>
        </w:rPr>
        <w:t>На осуществление</w:t>
      </w:r>
      <w:r w:rsidRPr="000F1076">
        <w:rPr>
          <w:color w:val="000000"/>
        </w:rPr>
        <w:t xml:space="preserve"> муниципальной программы "Социальная поддержка граждан в Кемском районе"</w:t>
      </w:r>
      <w:r>
        <w:rPr>
          <w:color w:val="000000"/>
        </w:rPr>
        <w:t xml:space="preserve"> </w:t>
      </w:r>
      <w:r w:rsidR="00AE0B0F">
        <w:rPr>
          <w:color w:val="000000"/>
        </w:rPr>
        <w:t xml:space="preserve">при плане на год 43 000,00 рублей, </w:t>
      </w:r>
      <w:r>
        <w:rPr>
          <w:color w:val="000000"/>
        </w:rPr>
        <w:t>израсходовано 43 000,00 рублей, в том числе по мероприятиям:</w:t>
      </w:r>
    </w:p>
    <w:p w:rsidR="006C3CF4" w:rsidRDefault="006C3CF4" w:rsidP="006C3CF4">
      <w:pPr>
        <w:ind w:firstLine="709"/>
        <w:jc w:val="both"/>
      </w:pPr>
      <w:r>
        <w:rPr>
          <w:color w:val="000000"/>
        </w:rPr>
        <w:t>- на единовременную материальную помощь</w:t>
      </w:r>
      <w:r w:rsidRPr="000F1076">
        <w:rPr>
          <w:color w:val="000000"/>
        </w:rPr>
        <w:t xml:space="preserve"> малоимущим и нуждающимся гражданам </w:t>
      </w:r>
      <w:r>
        <w:rPr>
          <w:color w:val="000000"/>
        </w:rPr>
        <w:t>- 5 000,00 рублей;</w:t>
      </w:r>
      <w:r w:rsidRPr="000F1076">
        <w:t xml:space="preserve"> </w:t>
      </w:r>
    </w:p>
    <w:p w:rsidR="006C3CF4" w:rsidRDefault="006C3CF4" w:rsidP="006C3CF4">
      <w:pPr>
        <w:ind w:firstLine="709"/>
        <w:jc w:val="both"/>
        <w:rPr>
          <w:color w:val="000000"/>
        </w:rPr>
      </w:pPr>
      <w:r>
        <w:rPr>
          <w:color w:val="000000"/>
        </w:rPr>
        <w:t>- на п</w:t>
      </w:r>
      <w:r w:rsidRPr="000F1076">
        <w:rPr>
          <w:color w:val="000000"/>
        </w:rPr>
        <w:t>риобретение новогодних подарков для детей их малоимущих и многодетных семей</w:t>
      </w:r>
      <w:r>
        <w:rPr>
          <w:color w:val="000000"/>
        </w:rPr>
        <w:t xml:space="preserve"> – 35 000,00 рублей;</w:t>
      </w:r>
    </w:p>
    <w:p w:rsidR="006C3CF4" w:rsidRDefault="006C3CF4" w:rsidP="006C3CF4">
      <w:pPr>
        <w:ind w:firstLine="709"/>
        <w:jc w:val="both"/>
        <w:rPr>
          <w:color w:val="000000"/>
        </w:rPr>
      </w:pPr>
      <w:r>
        <w:rPr>
          <w:color w:val="000000"/>
        </w:rPr>
        <w:t>- на о</w:t>
      </w:r>
      <w:r w:rsidRPr="000F1076">
        <w:rPr>
          <w:color w:val="000000"/>
        </w:rPr>
        <w:t>казание адресной социальной помощи отдельным категориям граждан Кемского муниципального района</w:t>
      </w:r>
      <w:r>
        <w:rPr>
          <w:color w:val="000000"/>
        </w:rPr>
        <w:t xml:space="preserve"> – 3 000,00 рублей.</w:t>
      </w:r>
    </w:p>
    <w:p w:rsidR="006C3CF4" w:rsidRPr="004B22FF" w:rsidRDefault="006C3CF4" w:rsidP="006C3CF4">
      <w:pPr>
        <w:jc w:val="both"/>
        <w:rPr>
          <w:color w:val="000000"/>
        </w:rPr>
      </w:pPr>
      <w:r>
        <w:rPr>
          <w:color w:val="000000"/>
        </w:rPr>
        <w:t xml:space="preserve">            </w:t>
      </w:r>
      <w:r w:rsidRPr="00EB4A9F">
        <w:rPr>
          <w:i/>
          <w:color w:val="000000"/>
        </w:rPr>
        <w:t>По подразделу 1004 «Охрана семьи и детства»</w:t>
      </w:r>
      <w:r w:rsidRPr="004B22FF">
        <w:rPr>
          <w:color w:val="000000"/>
        </w:rPr>
        <w:t xml:space="preserve"> за год израсходовано </w:t>
      </w:r>
      <w:r>
        <w:rPr>
          <w:color w:val="000000"/>
        </w:rPr>
        <w:t xml:space="preserve">8 546 535,50 </w:t>
      </w:r>
      <w:r w:rsidRPr="004B22FF">
        <w:rPr>
          <w:color w:val="000000"/>
        </w:rPr>
        <w:t xml:space="preserve">рублей при плане </w:t>
      </w:r>
      <w:r>
        <w:rPr>
          <w:color w:val="000000"/>
        </w:rPr>
        <w:t>8 585 800,00</w:t>
      </w:r>
      <w:r w:rsidRPr="004B22FF">
        <w:rPr>
          <w:color w:val="000000"/>
        </w:rPr>
        <w:t xml:space="preserve"> рублей.</w:t>
      </w:r>
    </w:p>
    <w:p w:rsidR="006C3CF4" w:rsidRPr="004B22FF" w:rsidRDefault="006C3CF4" w:rsidP="006C3CF4">
      <w:pPr>
        <w:ind w:firstLine="709"/>
        <w:jc w:val="both"/>
        <w:rPr>
          <w:color w:val="000000"/>
        </w:rPr>
      </w:pPr>
      <w:r w:rsidRPr="004B22FF">
        <w:rPr>
          <w:color w:val="000000"/>
        </w:rPr>
        <w:t xml:space="preserve">За счет средств субвенция </w:t>
      </w:r>
      <w:r w:rsidRPr="00477A7E">
        <w:rPr>
          <w:color w:val="000000"/>
        </w:rPr>
        <w:t>на осуществление государственных полномочий РК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Pr>
          <w:color w:val="000000"/>
        </w:rPr>
        <w:t xml:space="preserve"> </w:t>
      </w:r>
      <w:r w:rsidRPr="004B22FF">
        <w:rPr>
          <w:color w:val="000000"/>
        </w:rPr>
        <w:t xml:space="preserve">по договорам социального найма специализированных жилых помещений в сумме </w:t>
      </w:r>
      <w:r>
        <w:rPr>
          <w:color w:val="000000"/>
        </w:rPr>
        <w:t>1 389 800,00</w:t>
      </w:r>
      <w:r w:rsidRPr="004B22FF">
        <w:rPr>
          <w:color w:val="000000"/>
        </w:rPr>
        <w:t xml:space="preserve"> рублей</w:t>
      </w:r>
      <w:r>
        <w:rPr>
          <w:color w:val="000000"/>
        </w:rPr>
        <w:t>,  приобретены  квартиры для 2</w:t>
      </w:r>
      <w:r w:rsidRPr="004B22FF">
        <w:rPr>
          <w:color w:val="000000"/>
        </w:rPr>
        <w:t xml:space="preserve"> </w:t>
      </w:r>
      <w:r>
        <w:rPr>
          <w:color w:val="000000"/>
        </w:rPr>
        <w:t>детей-сирот</w:t>
      </w:r>
      <w:r w:rsidRPr="004B22FF">
        <w:rPr>
          <w:color w:val="000000"/>
        </w:rPr>
        <w:t>.</w:t>
      </w:r>
    </w:p>
    <w:p w:rsidR="006C3CF4" w:rsidRPr="004B22FF" w:rsidRDefault="006C3CF4" w:rsidP="006C3CF4">
      <w:pPr>
        <w:ind w:firstLine="709"/>
        <w:jc w:val="both"/>
        <w:rPr>
          <w:color w:val="000000"/>
        </w:rPr>
      </w:pPr>
      <w:proofErr w:type="gramStart"/>
      <w:r>
        <w:rPr>
          <w:color w:val="000000"/>
        </w:rPr>
        <w:t>На выплату компенсации платы</w:t>
      </w:r>
      <w:r w:rsidRPr="00477A7E">
        <w:rPr>
          <w:color w:val="000000"/>
        </w:rPr>
        <w:t>,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w:t>
      </w:r>
      <w:r w:rsidRPr="004B22FF">
        <w:rPr>
          <w:color w:val="000000"/>
        </w:rPr>
        <w:t xml:space="preserve"> расходы составили </w:t>
      </w:r>
      <w:r>
        <w:rPr>
          <w:color w:val="000000"/>
        </w:rPr>
        <w:t>6 992 821,52</w:t>
      </w:r>
      <w:r w:rsidRPr="004B22FF">
        <w:rPr>
          <w:color w:val="000000"/>
        </w:rPr>
        <w:t xml:space="preserve"> рублей  при плане на год </w:t>
      </w:r>
      <w:r>
        <w:rPr>
          <w:color w:val="000000"/>
        </w:rPr>
        <w:t>7 020 000,00</w:t>
      </w:r>
      <w:r w:rsidRPr="004B22FF">
        <w:rPr>
          <w:color w:val="000000"/>
        </w:rPr>
        <w:t xml:space="preserve"> рублей</w:t>
      </w:r>
      <w:r w:rsidRPr="00267CED">
        <w:rPr>
          <w:color w:val="000000"/>
        </w:rPr>
        <w:t>.</w:t>
      </w:r>
      <w:proofErr w:type="gramEnd"/>
      <w:r w:rsidRPr="00267CED">
        <w:rPr>
          <w:color w:val="000000"/>
        </w:rPr>
        <w:t xml:space="preserve"> Среднегодовое количество детей, родители, которых получают компенсацию, составило 860 человек. Выплаты компенсаций с учетом установленных сроков произведены по ноябрь отчетного года включительно. На</w:t>
      </w:r>
      <w:r>
        <w:rPr>
          <w:color w:val="000000"/>
        </w:rPr>
        <w:t xml:space="preserve"> 01.01.2018 года имеется кредиторская задолженность в сумме 813 263,35 рублей, начисленная 31.12.2017 года за декабрь 2017 года, которая будет выплачена в январе 2018 года.</w:t>
      </w:r>
      <w:r w:rsidRPr="004B22FF">
        <w:rPr>
          <w:color w:val="000000"/>
        </w:rPr>
        <w:t xml:space="preserve"> </w:t>
      </w:r>
    </w:p>
    <w:p w:rsidR="006C3CF4" w:rsidRPr="004B22FF" w:rsidRDefault="006C3CF4" w:rsidP="006C3CF4">
      <w:pPr>
        <w:ind w:firstLine="709"/>
        <w:jc w:val="both"/>
        <w:rPr>
          <w:color w:val="000000"/>
        </w:rPr>
      </w:pPr>
      <w:proofErr w:type="gramStart"/>
      <w:r>
        <w:rPr>
          <w:color w:val="000000"/>
        </w:rPr>
        <w:t>Н</w:t>
      </w:r>
      <w:r w:rsidRPr="00F76C05">
        <w:rPr>
          <w:color w:val="000000"/>
        </w:rPr>
        <w:t>а реализацию мероприятий государственной программы Республики Карелия «Развитие образования»</w:t>
      </w:r>
      <w:r>
        <w:rPr>
          <w:color w:val="000000"/>
        </w:rPr>
        <w:t>, в целях компенсации</w:t>
      </w:r>
      <w:r w:rsidRPr="004B22FF">
        <w:rPr>
          <w:color w:val="000000"/>
        </w:rPr>
        <w:t xml:space="preserve"> малообеспеченным гражданам, имеющим право и не получившим направление в детские дошкольные учреждения за счет средств бюджета РК составили </w:t>
      </w:r>
      <w:r>
        <w:rPr>
          <w:color w:val="000000"/>
        </w:rPr>
        <w:t>131 131,18</w:t>
      </w:r>
      <w:r w:rsidRPr="004B22FF">
        <w:rPr>
          <w:color w:val="000000"/>
        </w:rPr>
        <w:t xml:space="preserve"> рублей, при плановом значении </w:t>
      </w:r>
      <w:r>
        <w:rPr>
          <w:color w:val="000000"/>
        </w:rPr>
        <w:t>142 000,00</w:t>
      </w:r>
      <w:r w:rsidRPr="004B22FF">
        <w:rPr>
          <w:color w:val="000000"/>
        </w:rPr>
        <w:t xml:space="preserve"> рублей, за счет средств местного бюджета </w:t>
      </w:r>
      <w:r>
        <w:rPr>
          <w:color w:val="000000"/>
        </w:rPr>
        <w:t>32 782,80</w:t>
      </w:r>
      <w:r w:rsidRPr="004B22FF">
        <w:rPr>
          <w:color w:val="000000"/>
        </w:rPr>
        <w:t xml:space="preserve"> рублей, при плане </w:t>
      </w:r>
      <w:r>
        <w:rPr>
          <w:color w:val="000000"/>
        </w:rPr>
        <w:t>34 000,00</w:t>
      </w:r>
      <w:r w:rsidRPr="004B22FF">
        <w:rPr>
          <w:color w:val="000000"/>
        </w:rPr>
        <w:t xml:space="preserve"> рублей.</w:t>
      </w:r>
      <w:proofErr w:type="gramEnd"/>
      <w:r w:rsidRPr="004B22FF">
        <w:rPr>
          <w:color w:val="000000"/>
        </w:rPr>
        <w:t xml:space="preserve"> </w:t>
      </w:r>
      <w:r w:rsidRPr="00BD2689">
        <w:rPr>
          <w:color w:val="000000"/>
        </w:rPr>
        <w:t xml:space="preserve">В течение года среднее значение численности, </w:t>
      </w:r>
      <w:proofErr w:type="gramStart"/>
      <w:r w:rsidRPr="00BD2689">
        <w:rPr>
          <w:color w:val="000000"/>
        </w:rPr>
        <w:t>получивших</w:t>
      </w:r>
      <w:proofErr w:type="gramEnd"/>
      <w:r w:rsidRPr="00BD2689">
        <w:rPr>
          <w:color w:val="000000"/>
        </w:rPr>
        <w:t xml:space="preserve"> компенсацию 4 человека.</w:t>
      </w:r>
    </w:p>
    <w:p w:rsidR="006C3CF4" w:rsidRPr="004B22FF" w:rsidRDefault="006C3CF4" w:rsidP="006C3CF4">
      <w:pPr>
        <w:ind w:firstLine="709"/>
        <w:jc w:val="both"/>
        <w:rPr>
          <w:color w:val="000000"/>
        </w:rPr>
      </w:pPr>
      <w:r w:rsidRPr="00C50A67">
        <w:rPr>
          <w:i/>
          <w:color w:val="000000"/>
        </w:rPr>
        <w:t> По подразделу 1006 «Другие вопросы в области социальной политики»</w:t>
      </w:r>
      <w:r>
        <w:rPr>
          <w:color w:val="000000"/>
        </w:rPr>
        <w:t xml:space="preserve"> </w:t>
      </w:r>
      <w:r w:rsidRPr="00F76C05">
        <w:rPr>
          <w:color w:val="000000"/>
        </w:rPr>
        <w:t>на осуществление государственных полномочий Республики Карелия по организации и осуществлению деятельности органов опеки и попечительства при плане на год в сумме 6</w:t>
      </w:r>
      <w:r>
        <w:rPr>
          <w:color w:val="000000"/>
        </w:rPr>
        <w:t>96</w:t>
      </w:r>
      <w:r w:rsidRPr="00F76C05">
        <w:rPr>
          <w:color w:val="000000"/>
        </w:rPr>
        <w:t xml:space="preserve"> 000,00 рублей израсходовано </w:t>
      </w:r>
      <w:r>
        <w:rPr>
          <w:color w:val="000000"/>
        </w:rPr>
        <w:t>695 600,93</w:t>
      </w:r>
      <w:r w:rsidRPr="00F76C05">
        <w:rPr>
          <w:color w:val="000000"/>
        </w:rPr>
        <w:t xml:space="preserve"> рублей. </w:t>
      </w:r>
      <w:proofErr w:type="gramStart"/>
      <w:r w:rsidRPr="00F76C05">
        <w:rPr>
          <w:color w:val="000000"/>
        </w:rPr>
        <w:t xml:space="preserve">Из общей суммы расходов на обеспечение деятельности специалиста  отдела по социальной работе Администрации Кемского муниципального района за работу с совершеннолетними гражданами, находящимися под опекой и попечительством, израсходовано </w:t>
      </w:r>
      <w:r>
        <w:rPr>
          <w:color w:val="000000"/>
        </w:rPr>
        <w:t>639 740,93</w:t>
      </w:r>
      <w:r w:rsidRPr="00F76C05">
        <w:rPr>
          <w:color w:val="000000"/>
        </w:rPr>
        <w:t xml:space="preserve"> рублей, из них на оплату труда с начислениями </w:t>
      </w:r>
      <w:r>
        <w:rPr>
          <w:color w:val="000000"/>
        </w:rPr>
        <w:t>585 440,93</w:t>
      </w:r>
      <w:r w:rsidRPr="00F76C05">
        <w:rPr>
          <w:color w:val="000000"/>
        </w:rPr>
        <w:t xml:space="preserve"> рублей, оплату информационно-коммуникационных технологий – </w:t>
      </w:r>
      <w:r>
        <w:rPr>
          <w:color w:val="000000"/>
        </w:rPr>
        <w:t>25 300,00</w:t>
      </w:r>
      <w:r w:rsidRPr="00F76C05">
        <w:rPr>
          <w:color w:val="000000"/>
        </w:rPr>
        <w:t xml:space="preserve"> рублей, прочие расходы – </w:t>
      </w:r>
      <w:r>
        <w:rPr>
          <w:color w:val="000000"/>
        </w:rPr>
        <w:t>29 000,00</w:t>
      </w:r>
      <w:r w:rsidRPr="00F76C05">
        <w:rPr>
          <w:color w:val="000000"/>
        </w:rPr>
        <w:t xml:space="preserve"> рублей.</w:t>
      </w:r>
      <w:proofErr w:type="gramEnd"/>
      <w:r w:rsidRPr="00F76C05">
        <w:rPr>
          <w:color w:val="000000"/>
        </w:rPr>
        <w:t xml:space="preserve"> На выполнение полномочия органа опеки и попечительства по подбору и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затрачено 55 860,00 рублей средств субвенции</w:t>
      </w:r>
      <w:r w:rsidRPr="00477A7E">
        <w:rPr>
          <w:i/>
          <w:color w:val="000000"/>
        </w:rPr>
        <w:t>.</w:t>
      </w:r>
    </w:p>
    <w:p w:rsidR="006C3CF4" w:rsidRDefault="006C3CF4" w:rsidP="006C3CF4">
      <w:pPr>
        <w:jc w:val="center"/>
        <w:rPr>
          <w:i/>
        </w:rPr>
      </w:pPr>
    </w:p>
    <w:p w:rsidR="006C3CF4" w:rsidRPr="005F018C" w:rsidRDefault="006C3CF4" w:rsidP="006C3CF4">
      <w:pPr>
        <w:jc w:val="center"/>
        <w:rPr>
          <w:b/>
          <w:i/>
        </w:rPr>
      </w:pPr>
      <w:r w:rsidRPr="005F018C">
        <w:rPr>
          <w:b/>
          <w:i/>
        </w:rPr>
        <w:t>Раздел 11 «Физическая культура и спорт»</w:t>
      </w:r>
    </w:p>
    <w:p w:rsidR="006C3CF4" w:rsidRPr="005F018C" w:rsidRDefault="006C3CF4" w:rsidP="006C3CF4">
      <w:pPr>
        <w:jc w:val="center"/>
        <w:rPr>
          <w:b/>
          <w:i/>
        </w:rPr>
      </w:pPr>
    </w:p>
    <w:p w:rsidR="006C3CF4" w:rsidRPr="005F018C" w:rsidRDefault="006C3CF4" w:rsidP="006C3CF4">
      <w:pPr>
        <w:ind w:firstLine="709"/>
        <w:jc w:val="both"/>
      </w:pPr>
      <w:r w:rsidRPr="005F018C">
        <w:lastRenderedPageBreak/>
        <w:t xml:space="preserve">    Расходы в целом по разделу выполнены на  3 527 689,82 рублей при уточненном плане     4 327 945,00 рублей. </w:t>
      </w:r>
    </w:p>
    <w:p w:rsidR="006C3CF4" w:rsidRPr="005F018C" w:rsidRDefault="006C3CF4" w:rsidP="006C3CF4">
      <w:pPr>
        <w:widowControl w:val="0"/>
        <w:ind w:firstLine="709"/>
        <w:jc w:val="both"/>
        <w:rPr>
          <w:lang w:eastAsia="zh-TW"/>
        </w:rPr>
      </w:pPr>
      <w:r w:rsidRPr="005F018C">
        <w:t>По подразделу 1101 «Физическая культура» при плане на год 127 945,00 рублей за счет средств бюджета Кемского муниципального района израсходовано 127 789,00 рублей.  За счет данных сре</w:t>
      </w:r>
      <w:proofErr w:type="gramStart"/>
      <w:r w:rsidRPr="005F018C">
        <w:t>дств  пр</w:t>
      </w:r>
      <w:proofErr w:type="gramEnd"/>
      <w:r w:rsidRPr="005F018C">
        <w:t>иобретена сувенирная продукция, оплачены выезды на районные спортивные мероприятий по физкультуре и спорту, выезды спортсменов для участия в республиканских соревнованиях по хоккею, легкоатлетическом кроссе в общей сумме 81 430,00 рублей, оплата земельного налога в сумме 46 359,00 рублей.</w:t>
      </w:r>
    </w:p>
    <w:p w:rsidR="006C3CF4" w:rsidRPr="005F018C" w:rsidRDefault="006C3CF4" w:rsidP="006C3CF4">
      <w:pPr>
        <w:ind w:firstLine="709"/>
        <w:jc w:val="both"/>
      </w:pPr>
      <w:r w:rsidRPr="005F018C">
        <w:t>По подразделу 1102 «Массовый спорт» при плане на год 4 200 000,00 рублей за счет средств субсидии из бюджета Республики Карелия израсходовано 3 399 900,82 рублей, на реализацию мероприятий государственной программы Республики Карелия "Развитие физической культуры, спорта и совершенствование молодежной политики" на реконструкцию открытого спортивного стадиона в городе Кемь. Средства направлены на устройство беговых дорожек южного сектора, покрытие беговых дорожек. Неисполнение сре</w:t>
      </w:r>
      <w:proofErr w:type="gramStart"/>
      <w:r w:rsidRPr="005F018C">
        <w:t>дств св</w:t>
      </w:r>
      <w:proofErr w:type="gramEnd"/>
      <w:r w:rsidRPr="005F018C">
        <w:t>язано с ограничением выполнения работ, кроме покрытия беговых дорожек, т.е. выполнение щебеночного и бетонного основания и проведения торгов по этим видам работ. Аукцион пришлось проводить дважды,  не было подано ни одной заявки от подрядчиков.</w:t>
      </w:r>
    </w:p>
    <w:p w:rsidR="006C3CF4" w:rsidRPr="005F018C" w:rsidRDefault="006C3CF4" w:rsidP="006C3CF4">
      <w:pPr>
        <w:widowControl w:val="0"/>
        <w:ind w:firstLine="709"/>
        <w:jc w:val="both"/>
        <w:rPr>
          <w:lang w:eastAsia="zh-TW"/>
        </w:rPr>
      </w:pPr>
    </w:p>
    <w:p w:rsidR="006C3CF4" w:rsidRPr="005F018C" w:rsidRDefault="006C3CF4" w:rsidP="006C3CF4">
      <w:pPr>
        <w:ind w:firstLine="709"/>
        <w:jc w:val="both"/>
      </w:pPr>
    </w:p>
    <w:p w:rsidR="006C3CF4" w:rsidRPr="005F018C" w:rsidRDefault="006C3CF4" w:rsidP="006C3CF4">
      <w:pPr>
        <w:jc w:val="both"/>
      </w:pPr>
    </w:p>
    <w:p w:rsidR="006C3CF4" w:rsidRPr="005F018C" w:rsidRDefault="006C3CF4" w:rsidP="006C3CF4">
      <w:pPr>
        <w:jc w:val="center"/>
        <w:rPr>
          <w:b/>
          <w:i/>
        </w:rPr>
      </w:pPr>
      <w:r w:rsidRPr="005F018C">
        <w:rPr>
          <w:b/>
          <w:i/>
        </w:rPr>
        <w:t>Раздел 13 «Обслуживание государственного и муниципального долга»</w:t>
      </w:r>
    </w:p>
    <w:p w:rsidR="006C3CF4" w:rsidRPr="005F018C" w:rsidRDefault="006C3CF4" w:rsidP="006C3CF4">
      <w:pPr>
        <w:ind w:firstLine="709"/>
        <w:rPr>
          <w:b/>
        </w:rPr>
      </w:pPr>
    </w:p>
    <w:p w:rsidR="006C3CF4" w:rsidRPr="005F018C" w:rsidRDefault="006C3CF4" w:rsidP="006C3CF4">
      <w:pPr>
        <w:ind w:firstLine="709"/>
        <w:jc w:val="both"/>
      </w:pPr>
      <w:r w:rsidRPr="005F018C">
        <w:t xml:space="preserve">На обслуживание муниципального долга Кемского района при плане на год в сумме 4 809 000,00  рублей израсходовано 4 773 671,95 рублей. </w:t>
      </w:r>
      <w:proofErr w:type="gramStart"/>
      <w:r w:rsidRPr="005F018C">
        <w:t>Из общей суммы расходов на уплату процентных платежей за пользование кредитами коммерческих организаций  затрачено 3 887 987,35  рублей, бюджетными кредитами из бюджета Республики Карелия – 885 684,60 рублей, по бюджетному кредиту, полученному в 2014 году на частичное покрытие дефицита бюджета муниципального района 17 124,20 рублей, полученным в 2015 году –  58 146,10 рублей, привлеченным в 2016 году – 653 957,20  рублей, привлеченным в</w:t>
      </w:r>
      <w:proofErr w:type="gramEnd"/>
      <w:r w:rsidRPr="005F018C">
        <w:t xml:space="preserve"> 2017 году – 156 457,10</w:t>
      </w:r>
    </w:p>
    <w:p w:rsidR="006C3CF4" w:rsidRPr="005F018C" w:rsidRDefault="006C3CF4" w:rsidP="006C3CF4">
      <w:pPr>
        <w:ind w:firstLine="709"/>
        <w:jc w:val="both"/>
      </w:pPr>
      <w:r w:rsidRPr="005F018C">
        <w:t>Просроченной задолженности по обслуживанию муниципального долга по состоянию на 01.01.2018 год нет.</w:t>
      </w:r>
    </w:p>
    <w:p w:rsidR="006C3CF4" w:rsidRDefault="006C3CF4" w:rsidP="006C3CF4">
      <w:pPr>
        <w:ind w:firstLine="709"/>
        <w:jc w:val="both"/>
      </w:pPr>
    </w:p>
    <w:p w:rsidR="006C3CF4" w:rsidRPr="005F018C" w:rsidRDefault="006C3CF4" w:rsidP="006C3CF4">
      <w:pPr>
        <w:ind w:firstLine="709"/>
        <w:jc w:val="both"/>
      </w:pPr>
    </w:p>
    <w:p w:rsidR="006C3CF4" w:rsidRPr="005F018C" w:rsidRDefault="006C3CF4" w:rsidP="006C3CF4">
      <w:pPr>
        <w:ind w:firstLine="709"/>
        <w:jc w:val="center"/>
        <w:rPr>
          <w:b/>
          <w:i/>
        </w:rPr>
      </w:pPr>
      <w:r w:rsidRPr="005F018C">
        <w:rPr>
          <w:b/>
          <w:i/>
        </w:rPr>
        <w:t>Раздел 14 «Межбюджетные трансферты общего характера бюджетам</w:t>
      </w:r>
    </w:p>
    <w:p w:rsidR="006C3CF4" w:rsidRPr="005F018C" w:rsidRDefault="006C3CF4" w:rsidP="006C3CF4">
      <w:pPr>
        <w:ind w:firstLine="709"/>
        <w:jc w:val="center"/>
        <w:rPr>
          <w:b/>
          <w:i/>
        </w:rPr>
      </w:pPr>
      <w:r w:rsidRPr="005F018C">
        <w:rPr>
          <w:b/>
          <w:i/>
        </w:rPr>
        <w:t xml:space="preserve"> субъектов Российской Федерации и муниципальных образований»</w:t>
      </w:r>
    </w:p>
    <w:p w:rsidR="006C3CF4" w:rsidRPr="005F018C" w:rsidRDefault="006C3CF4" w:rsidP="006C3CF4">
      <w:pPr>
        <w:ind w:firstLine="709"/>
        <w:jc w:val="center"/>
        <w:rPr>
          <w:b/>
          <w:i/>
        </w:rPr>
      </w:pPr>
    </w:p>
    <w:p w:rsidR="006C3CF4" w:rsidRPr="005F018C" w:rsidRDefault="006C3CF4" w:rsidP="006C3CF4">
      <w:pPr>
        <w:ind w:firstLine="709"/>
        <w:jc w:val="both"/>
      </w:pPr>
      <w:r w:rsidRPr="005F018C">
        <w:t xml:space="preserve">По разделу 1400 «Межбюджетные трансферты общего характера бюджетам бюджетной системы Российской Федерации»  при плане на год 10 892 500,00 рублей расходы составили 10 801 123,00 рублей. </w:t>
      </w:r>
    </w:p>
    <w:p w:rsidR="006C3CF4" w:rsidRPr="005F018C" w:rsidRDefault="006C3CF4" w:rsidP="006C3CF4">
      <w:pPr>
        <w:ind w:firstLine="709"/>
        <w:jc w:val="both"/>
      </w:pPr>
      <w:r w:rsidRPr="005F018C">
        <w:t xml:space="preserve">По подразделу 1401 </w:t>
      </w:r>
      <w:r w:rsidR="00454AED">
        <w:t xml:space="preserve">«Дотация на выравнивание бюджетной обеспеченности субъектов Российской Федерации и муниципальных образований» </w:t>
      </w:r>
      <w:r w:rsidRPr="005F018C">
        <w:t xml:space="preserve">дотация на выравнивание бюджетной обеспеченности бюджетам поселений перечислена в сумме 5 909 000,00 рублей при плане на 2017 год в сумме 5 944 000,00 рублей. </w:t>
      </w:r>
    </w:p>
    <w:p w:rsidR="006C3CF4" w:rsidRPr="005F018C" w:rsidRDefault="006C3CF4" w:rsidP="006C3CF4">
      <w:pPr>
        <w:ind w:firstLine="709"/>
        <w:jc w:val="both"/>
      </w:pPr>
      <w:r w:rsidRPr="005F018C">
        <w:t xml:space="preserve">По подразделу 1403 «Прочие межбюджетные трансферты общего характера» при плане в сумме 4 948 500,00 рублей расходы составили 4 892 123,00 рублей. </w:t>
      </w:r>
      <w:proofErr w:type="gramStart"/>
      <w:r w:rsidRPr="005F018C">
        <w:t xml:space="preserve">Обязательства бюджета Кемского района по перечислению межбюджетного трансферта в целях софинансирования расходных обязательств поселений Кемского района в сумме 4 817 000,00  рублей выполнены в полном объеме, из них </w:t>
      </w:r>
      <w:proofErr w:type="spellStart"/>
      <w:r w:rsidRPr="005F018C">
        <w:t>Кривопорожскому</w:t>
      </w:r>
      <w:proofErr w:type="spellEnd"/>
      <w:r w:rsidRPr="005F018C">
        <w:t xml:space="preserve"> сельскому поселению, согласно соглашению от 09 января 2017 года, – 2 814 000,00 рублей,  </w:t>
      </w:r>
      <w:proofErr w:type="spellStart"/>
      <w:r w:rsidRPr="005F018C">
        <w:t>Рабочеостровскому</w:t>
      </w:r>
      <w:proofErr w:type="spellEnd"/>
      <w:r w:rsidRPr="005F018C">
        <w:t xml:space="preserve"> сельскому поселению, согласно соглашению от 09 января 2017 года – 2 003 000,00 рублей.</w:t>
      </w:r>
      <w:proofErr w:type="gramEnd"/>
    </w:p>
    <w:p w:rsidR="006C3CF4" w:rsidRPr="005F018C" w:rsidRDefault="006C3CF4" w:rsidP="006C3CF4">
      <w:pPr>
        <w:ind w:firstLine="709"/>
        <w:jc w:val="both"/>
      </w:pPr>
      <w:r w:rsidRPr="005F018C">
        <w:t xml:space="preserve">В 2017 году из бюджета Республики Карелия бюджетам поселений Кемского муниципального района выделена субсидия на реализацию мероприятий государственной </w:t>
      </w:r>
      <w:r w:rsidRPr="005F018C">
        <w:lastRenderedPageBreak/>
        <w:t>программы Республики Карелия «Эффективное управление региональными и муниципальными финансами в Республике Карелия» в целях компенсации дополнительных расходов муниципальных учреждений в связи с изменением ставки налога на имущество. При плане в сумме 131 500,00 рублей перечисление в бюджеты поселений составило 75 123,00 рублей. В связи с завышенными планами по сумме налога на имущество организаций поселений субсидия не перечислена в полном объеме. На 01.01.2018 года задолженность по уплате муниципальными учреждениями налога на имущество организаций отсутствует.</w:t>
      </w:r>
    </w:p>
    <w:p w:rsidR="006C3CF4" w:rsidRPr="005F018C" w:rsidRDefault="006C3CF4" w:rsidP="006C3CF4"/>
    <w:p w:rsidR="00D61E07" w:rsidRPr="009F7C44" w:rsidRDefault="00D61E07" w:rsidP="00D61E07">
      <w:pPr>
        <w:jc w:val="both"/>
        <w:rPr>
          <w:b/>
          <w:lang w:eastAsia="en-US"/>
        </w:rPr>
      </w:pPr>
      <w:r w:rsidRPr="000D74DD">
        <w:rPr>
          <w:i/>
        </w:rPr>
        <w:t>Показатели финансовой отчетности субъекта бюджетной отчетности</w:t>
      </w:r>
    </w:p>
    <w:p w:rsidR="00D61E07" w:rsidRPr="009F7C44" w:rsidRDefault="00D61E07" w:rsidP="00D61E07">
      <w:pPr>
        <w:pStyle w:val="Iauiue"/>
        <w:ind w:firstLine="720"/>
        <w:jc w:val="both"/>
        <w:rPr>
          <w:sz w:val="24"/>
          <w:szCs w:val="24"/>
        </w:rPr>
      </w:pPr>
      <w:r w:rsidRPr="009F7C44">
        <w:rPr>
          <w:sz w:val="24"/>
          <w:szCs w:val="24"/>
        </w:rPr>
        <w:t xml:space="preserve">Поступление в состав имущества казны Кемского муниципального района за 2017 год составило </w:t>
      </w:r>
      <w:r>
        <w:rPr>
          <w:sz w:val="24"/>
          <w:szCs w:val="24"/>
        </w:rPr>
        <w:t>166 563 260</w:t>
      </w:r>
      <w:r w:rsidRPr="009F7C44">
        <w:rPr>
          <w:sz w:val="24"/>
          <w:szCs w:val="24"/>
        </w:rPr>
        <w:t xml:space="preserve"> рублей </w:t>
      </w:r>
      <w:r>
        <w:rPr>
          <w:sz w:val="24"/>
          <w:szCs w:val="24"/>
        </w:rPr>
        <w:t>34</w:t>
      </w:r>
      <w:r w:rsidRPr="009F7C44">
        <w:rPr>
          <w:sz w:val="24"/>
          <w:szCs w:val="24"/>
        </w:rPr>
        <w:t xml:space="preserve"> копейки</w:t>
      </w:r>
    </w:p>
    <w:p w:rsidR="00D61E07" w:rsidRPr="009F7C44" w:rsidRDefault="00D61E07" w:rsidP="00D61E07">
      <w:pPr>
        <w:pStyle w:val="Iauiue"/>
        <w:ind w:firstLine="720"/>
        <w:jc w:val="both"/>
        <w:rPr>
          <w:sz w:val="24"/>
          <w:szCs w:val="24"/>
        </w:rPr>
      </w:pPr>
      <w:r w:rsidRPr="009F7C44">
        <w:rPr>
          <w:sz w:val="24"/>
          <w:szCs w:val="24"/>
        </w:rPr>
        <w:t xml:space="preserve"> из них:</w:t>
      </w:r>
    </w:p>
    <w:p w:rsidR="00D61E07" w:rsidRDefault="00D61E07" w:rsidP="00D61E07">
      <w:pPr>
        <w:pStyle w:val="Iauiue"/>
        <w:ind w:firstLine="720"/>
        <w:jc w:val="both"/>
        <w:rPr>
          <w:b/>
          <w:sz w:val="28"/>
          <w:szCs w:val="28"/>
        </w:rPr>
      </w:pPr>
    </w:p>
    <w:tbl>
      <w:tblPr>
        <w:tblStyle w:val="a9"/>
        <w:tblW w:w="0" w:type="auto"/>
        <w:tblLook w:val="04A0" w:firstRow="1" w:lastRow="0" w:firstColumn="1" w:lastColumn="0" w:noHBand="0" w:noVBand="1"/>
      </w:tblPr>
      <w:tblGrid>
        <w:gridCol w:w="531"/>
        <w:gridCol w:w="4143"/>
        <w:gridCol w:w="2284"/>
        <w:gridCol w:w="2613"/>
      </w:tblGrid>
      <w:tr w:rsidR="00D61E07" w:rsidTr="005D4DDB">
        <w:tc>
          <w:tcPr>
            <w:tcW w:w="9571" w:type="dxa"/>
            <w:gridSpan w:val="4"/>
          </w:tcPr>
          <w:p w:rsidR="00D61E07" w:rsidRPr="003F1092" w:rsidRDefault="00D61E07" w:rsidP="005D4DDB">
            <w:pPr>
              <w:pStyle w:val="Iauiue"/>
              <w:jc w:val="both"/>
              <w:rPr>
                <w:sz w:val="22"/>
                <w:szCs w:val="22"/>
              </w:rPr>
            </w:pPr>
            <w:r>
              <w:rPr>
                <w:sz w:val="22"/>
                <w:szCs w:val="22"/>
              </w:rPr>
              <w:t xml:space="preserve">В соответствии со статьей 215 Гражданского кодекса, с законом РК от 28.11.2005г. № 921-ЗРК «О государственном обеспечении и социальной поддержке детей-сирот и детей, оставшихся без попечения родителей, приобретены квартиры </w:t>
            </w:r>
          </w:p>
        </w:tc>
      </w:tr>
      <w:tr w:rsidR="00D61E07" w:rsidTr="005D4DDB">
        <w:tc>
          <w:tcPr>
            <w:tcW w:w="531" w:type="dxa"/>
          </w:tcPr>
          <w:p w:rsidR="00D61E07" w:rsidRPr="00E930D8" w:rsidRDefault="00D61E07" w:rsidP="005D4DDB">
            <w:pPr>
              <w:pStyle w:val="Iauiue"/>
              <w:jc w:val="both"/>
            </w:pPr>
            <w:r w:rsidRPr="00E930D8">
              <w:t>1</w:t>
            </w:r>
          </w:p>
        </w:tc>
        <w:tc>
          <w:tcPr>
            <w:tcW w:w="4143" w:type="dxa"/>
          </w:tcPr>
          <w:p w:rsidR="00D61E07" w:rsidRPr="003F1092" w:rsidRDefault="00D61E07" w:rsidP="005D4DDB">
            <w:pPr>
              <w:pStyle w:val="Iauiue"/>
              <w:jc w:val="both"/>
              <w:rPr>
                <w:sz w:val="24"/>
                <w:szCs w:val="24"/>
              </w:rPr>
            </w:pPr>
            <w:r>
              <w:rPr>
                <w:sz w:val="24"/>
                <w:szCs w:val="24"/>
              </w:rPr>
              <w:t>Приняты на учет квартиры для детей-сирот</w:t>
            </w:r>
          </w:p>
        </w:tc>
        <w:tc>
          <w:tcPr>
            <w:tcW w:w="2284" w:type="dxa"/>
          </w:tcPr>
          <w:p w:rsidR="00D61E07" w:rsidRPr="003F1092" w:rsidRDefault="00D61E07" w:rsidP="005D4DDB">
            <w:pPr>
              <w:pStyle w:val="Iauiue"/>
              <w:jc w:val="both"/>
              <w:rPr>
                <w:sz w:val="24"/>
                <w:szCs w:val="24"/>
              </w:rPr>
            </w:pPr>
            <w:r>
              <w:rPr>
                <w:sz w:val="24"/>
                <w:szCs w:val="24"/>
              </w:rPr>
              <w:t>1 389 800,00</w:t>
            </w:r>
          </w:p>
        </w:tc>
        <w:tc>
          <w:tcPr>
            <w:tcW w:w="2613" w:type="dxa"/>
          </w:tcPr>
          <w:p w:rsidR="00D61E07" w:rsidRPr="003F1092" w:rsidRDefault="00D61E07" w:rsidP="005D4DDB">
            <w:pPr>
              <w:pStyle w:val="Iauiue"/>
              <w:jc w:val="both"/>
              <w:rPr>
                <w:sz w:val="24"/>
                <w:szCs w:val="24"/>
              </w:rPr>
            </w:pPr>
            <w:r>
              <w:rPr>
                <w:sz w:val="24"/>
                <w:szCs w:val="24"/>
              </w:rPr>
              <w:t>На основании муниципальных контрактов за 2017г.</w:t>
            </w:r>
          </w:p>
        </w:tc>
      </w:tr>
      <w:tr w:rsidR="00D61E07" w:rsidTr="005D4DDB">
        <w:tc>
          <w:tcPr>
            <w:tcW w:w="9571" w:type="dxa"/>
            <w:gridSpan w:val="4"/>
          </w:tcPr>
          <w:p w:rsidR="00D61E07" w:rsidRPr="003F1092" w:rsidRDefault="00D61E07" w:rsidP="005D4DDB">
            <w:pPr>
              <w:pStyle w:val="Iauiue"/>
              <w:jc w:val="both"/>
              <w:rPr>
                <w:sz w:val="24"/>
                <w:szCs w:val="24"/>
              </w:rPr>
            </w:pPr>
            <w:r>
              <w:rPr>
                <w:sz w:val="24"/>
                <w:szCs w:val="24"/>
              </w:rPr>
              <w:t>В соответствии с Положением о порядке управления и распоряжения имуществом, находящимся в муниципальной собственности Кемского муниципального района, утвержденным решение Совета Кемского муниципального района № 8-2/66 от 16.09.2010 года</w:t>
            </w:r>
            <w:bookmarkStart w:id="0" w:name="_GoBack"/>
            <w:bookmarkEnd w:id="0"/>
          </w:p>
        </w:tc>
      </w:tr>
      <w:tr w:rsidR="00D61E07" w:rsidTr="005D4DDB">
        <w:tc>
          <w:tcPr>
            <w:tcW w:w="531" w:type="dxa"/>
          </w:tcPr>
          <w:p w:rsidR="00D61E07" w:rsidRPr="00E930D8" w:rsidRDefault="00D61E07" w:rsidP="005D4DDB">
            <w:pPr>
              <w:pStyle w:val="Iauiue"/>
              <w:jc w:val="both"/>
            </w:pPr>
            <w:r>
              <w:t>2</w:t>
            </w:r>
          </w:p>
        </w:tc>
        <w:tc>
          <w:tcPr>
            <w:tcW w:w="4143" w:type="dxa"/>
          </w:tcPr>
          <w:p w:rsidR="00D61E07" w:rsidRPr="003F1092" w:rsidRDefault="00D61E07" w:rsidP="005D4DDB">
            <w:pPr>
              <w:pStyle w:val="Iauiue"/>
              <w:jc w:val="both"/>
              <w:rPr>
                <w:sz w:val="24"/>
                <w:szCs w:val="24"/>
              </w:rPr>
            </w:pPr>
            <w:r>
              <w:rPr>
                <w:sz w:val="24"/>
                <w:szCs w:val="24"/>
              </w:rPr>
              <w:t xml:space="preserve">Принято к учету муниципальное имущество </w:t>
            </w:r>
          </w:p>
        </w:tc>
        <w:tc>
          <w:tcPr>
            <w:tcW w:w="4897" w:type="dxa"/>
            <w:gridSpan w:val="2"/>
          </w:tcPr>
          <w:p w:rsidR="00D61E07" w:rsidRDefault="00D61E07" w:rsidP="005D4DDB">
            <w:pPr>
              <w:pStyle w:val="Iauiue"/>
              <w:jc w:val="both"/>
              <w:rPr>
                <w:sz w:val="24"/>
                <w:szCs w:val="24"/>
              </w:rPr>
            </w:pPr>
            <w:r>
              <w:rPr>
                <w:sz w:val="24"/>
                <w:szCs w:val="24"/>
              </w:rPr>
              <w:t>9 421 203,78</w:t>
            </w:r>
          </w:p>
          <w:p w:rsidR="00D61E07" w:rsidRPr="003F1092" w:rsidRDefault="00D61E07" w:rsidP="005D4DDB">
            <w:pPr>
              <w:pStyle w:val="Iauiue"/>
              <w:jc w:val="both"/>
              <w:rPr>
                <w:sz w:val="24"/>
                <w:szCs w:val="24"/>
              </w:rPr>
            </w:pPr>
          </w:p>
        </w:tc>
      </w:tr>
      <w:tr w:rsidR="00D61E07" w:rsidTr="005D4DDB">
        <w:tc>
          <w:tcPr>
            <w:tcW w:w="9571" w:type="dxa"/>
            <w:gridSpan w:val="4"/>
          </w:tcPr>
          <w:p w:rsidR="00D61E07" w:rsidRPr="003F1092" w:rsidRDefault="00D61E07" w:rsidP="005D4DDB">
            <w:pPr>
              <w:pStyle w:val="Iauiue"/>
              <w:jc w:val="both"/>
              <w:rPr>
                <w:sz w:val="24"/>
                <w:szCs w:val="24"/>
              </w:rPr>
            </w:pPr>
            <w:r>
              <w:rPr>
                <w:sz w:val="24"/>
                <w:szCs w:val="24"/>
              </w:rPr>
              <w:t>В рамках мероприятий по переселению граждан из аварийного жилищного фонда, с учетом развития малоэтажного строительства.</w:t>
            </w:r>
          </w:p>
        </w:tc>
      </w:tr>
      <w:tr w:rsidR="00D61E07" w:rsidTr="005D4DDB">
        <w:tc>
          <w:tcPr>
            <w:tcW w:w="531" w:type="dxa"/>
          </w:tcPr>
          <w:p w:rsidR="00D61E07" w:rsidRPr="003F1092" w:rsidRDefault="00D61E07" w:rsidP="005D4DDB">
            <w:pPr>
              <w:pStyle w:val="Iauiue"/>
              <w:jc w:val="both"/>
              <w:rPr>
                <w:sz w:val="24"/>
                <w:szCs w:val="24"/>
              </w:rPr>
            </w:pPr>
            <w:r>
              <w:rPr>
                <w:sz w:val="24"/>
                <w:szCs w:val="24"/>
              </w:rPr>
              <w:t>3</w:t>
            </w:r>
          </w:p>
        </w:tc>
        <w:tc>
          <w:tcPr>
            <w:tcW w:w="4143" w:type="dxa"/>
          </w:tcPr>
          <w:p w:rsidR="00D61E07" w:rsidRPr="003F1092" w:rsidRDefault="00D61E07" w:rsidP="005D4DDB">
            <w:pPr>
              <w:pStyle w:val="Iauiue"/>
              <w:jc w:val="both"/>
              <w:rPr>
                <w:sz w:val="24"/>
                <w:szCs w:val="24"/>
              </w:rPr>
            </w:pPr>
            <w:r>
              <w:rPr>
                <w:sz w:val="24"/>
                <w:szCs w:val="24"/>
              </w:rPr>
              <w:t xml:space="preserve">Приняты на учет квартиры и жилые дома в рамках программы по переселению граждан из аварийного жилищного фонда </w:t>
            </w:r>
            <w:proofErr w:type="spellStart"/>
            <w:r>
              <w:rPr>
                <w:sz w:val="24"/>
                <w:szCs w:val="24"/>
              </w:rPr>
              <w:t>г</w:t>
            </w:r>
            <w:proofErr w:type="gramStart"/>
            <w:r>
              <w:rPr>
                <w:sz w:val="24"/>
                <w:szCs w:val="24"/>
              </w:rPr>
              <w:t>.К</w:t>
            </w:r>
            <w:proofErr w:type="gramEnd"/>
            <w:r>
              <w:rPr>
                <w:sz w:val="24"/>
                <w:szCs w:val="24"/>
              </w:rPr>
              <w:t>емь</w:t>
            </w:r>
            <w:proofErr w:type="spellEnd"/>
            <w:r>
              <w:rPr>
                <w:sz w:val="24"/>
                <w:szCs w:val="24"/>
              </w:rPr>
              <w:t xml:space="preserve">, </w:t>
            </w:r>
          </w:p>
        </w:tc>
        <w:tc>
          <w:tcPr>
            <w:tcW w:w="4897" w:type="dxa"/>
            <w:gridSpan w:val="2"/>
          </w:tcPr>
          <w:p w:rsidR="00D61E07" w:rsidRPr="003F1092" w:rsidRDefault="00D61E07" w:rsidP="005D4DDB">
            <w:pPr>
              <w:pStyle w:val="Iauiue"/>
              <w:jc w:val="both"/>
              <w:rPr>
                <w:sz w:val="24"/>
                <w:szCs w:val="24"/>
              </w:rPr>
            </w:pPr>
            <w:r>
              <w:rPr>
                <w:sz w:val="24"/>
                <w:szCs w:val="24"/>
              </w:rPr>
              <w:t>155 752 256,56</w:t>
            </w:r>
          </w:p>
        </w:tc>
      </w:tr>
    </w:tbl>
    <w:p w:rsidR="00D61E07" w:rsidRPr="00000FC9" w:rsidRDefault="00D61E07" w:rsidP="00D61E07">
      <w:pPr>
        <w:pStyle w:val="Iauiue"/>
        <w:ind w:firstLine="720"/>
        <w:jc w:val="both"/>
        <w:rPr>
          <w:sz w:val="28"/>
          <w:szCs w:val="28"/>
        </w:rPr>
      </w:pPr>
    </w:p>
    <w:p w:rsidR="00D61E07" w:rsidRPr="001F40A6" w:rsidRDefault="00D61E07" w:rsidP="00D61E07">
      <w:pPr>
        <w:pStyle w:val="Iauiue"/>
        <w:ind w:firstLine="720"/>
        <w:jc w:val="both"/>
        <w:rPr>
          <w:sz w:val="24"/>
          <w:szCs w:val="24"/>
        </w:rPr>
      </w:pPr>
      <w:r w:rsidRPr="001F40A6">
        <w:rPr>
          <w:sz w:val="24"/>
          <w:szCs w:val="24"/>
        </w:rPr>
        <w:t>Выбытие активов из состава имущества казны Кемского муниципального района за 201</w:t>
      </w:r>
      <w:r>
        <w:rPr>
          <w:sz w:val="24"/>
          <w:szCs w:val="24"/>
        </w:rPr>
        <w:t>7</w:t>
      </w:r>
      <w:r w:rsidRPr="001F40A6">
        <w:rPr>
          <w:sz w:val="24"/>
          <w:szCs w:val="24"/>
        </w:rPr>
        <w:t xml:space="preserve"> г. составило </w:t>
      </w:r>
      <w:r>
        <w:rPr>
          <w:sz w:val="24"/>
          <w:szCs w:val="24"/>
        </w:rPr>
        <w:t xml:space="preserve">15 144 645 </w:t>
      </w:r>
      <w:r w:rsidRPr="001F40A6">
        <w:rPr>
          <w:sz w:val="24"/>
          <w:szCs w:val="24"/>
        </w:rPr>
        <w:t>руб.</w:t>
      </w:r>
      <w:r>
        <w:rPr>
          <w:sz w:val="24"/>
          <w:szCs w:val="24"/>
        </w:rPr>
        <w:t xml:space="preserve"> 69 коп</w:t>
      </w:r>
      <w:proofErr w:type="gramStart"/>
      <w:r>
        <w:rPr>
          <w:sz w:val="24"/>
          <w:szCs w:val="24"/>
        </w:rPr>
        <w:t>.</w:t>
      </w:r>
      <w:r w:rsidRPr="001F40A6">
        <w:rPr>
          <w:sz w:val="24"/>
          <w:szCs w:val="24"/>
        </w:rPr>
        <w:t xml:space="preserve">, </w:t>
      </w:r>
      <w:proofErr w:type="gramEnd"/>
      <w:r w:rsidRPr="001F40A6">
        <w:rPr>
          <w:sz w:val="24"/>
          <w:szCs w:val="24"/>
        </w:rPr>
        <w:t>из них:</w:t>
      </w:r>
    </w:p>
    <w:p w:rsidR="00D61E07" w:rsidRDefault="00D61E07" w:rsidP="00D61E07">
      <w:pPr>
        <w:pStyle w:val="Iauiue"/>
        <w:ind w:firstLine="720"/>
        <w:jc w:val="both"/>
        <w:rPr>
          <w:sz w:val="28"/>
          <w:szCs w:val="28"/>
        </w:rPr>
      </w:pPr>
    </w:p>
    <w:tbl>
      <w:tblPr>
        <w:tblStyle w:val="a9"/>
        <w:tblW w:w="0" w:type="auto"/>
        <w:tblLook w:val="04A0" w:firstRow="1" w:lastRow="0" w:firstColumn="1" w:lastColumn="0" w:noHBand="0" w:noVBand="1"/>
      </w:tblPr>
      <w:tblGrid>
        <w:gridCol w:w="532"/>
        <w:gridCol w:w="9182"/>
      </w:tblGrid>
      <w:tr w:rsidR="00D61E07" w:rsidTr="005D4DDB">
        <w:tc>
          <w:tcPr>
            <w:tcW w:w="532" w:type="dxa"/>
          </w:tcPr>
          <w:p w:rsidR="00D61E07" w:rsidRDefault="00D61E07" w:rsidP="005D4DDB">
            <w:pPr>
              <w:jc w:val="both"/>
              <w:rPr>
                <w:lang w:eastAsia="en-US"/>
              </w:rPr>
            </w:pPr>
          </w:p>
          <w:p w:rsidR="00D61E07" w:rsidRDefault="00D61E07" w:rsidP="005D4DDB">
            <w:pPr>
              <w:jc w:val="both"/>
              <w:rPr>
                <w:lang w:eastAsia="en-US"/>
              </w:rPr>
            </w:pPr>
          </w:p>
          <w:p w:rsidR="00D61E07" w:rsidRPr="004B14BD" w:rsidRDefault="00D61E07" w:rsidP="005D4DDB">
            <w:pPr>
              <w:jc w:val="both"/>
              <w:rPr>
                <w:lang w:eastAsia="en-US"/>
              </w:rPr>
            </w:pPr>
            <w:r>
              <w:rPr>
                <w:lang w:eastAsia="en-US"/>
              </w:rPr>
              <w:t>1</w:t>
            </w:r>
          </w:p>
        </w:tc>
        <w:tc>
          <w:tcPr>
            <w:tcW w:w="9182" w:type="dxa"/>
          </w:tcPr>
          <w:p w:rsidR="00D61E07" w:rsidRPr="004B14BD" w:rsidRDefault="00D61E07" w:rsidP="005D4DDB">
            <w:pPr>
              <w:jc w:val="both"/>
              <w:rPr>
                <w:lang w:eastAsia="en-US"/>
              </w:rPr>
            </w:pPr>
            <w:r w:rsidRPr="00EF3E62">
              <w:rPr>
                <w:sz w:val="22"/>
                <w:szCs w:val="22"/>
              </w:rPr>
              <w:t>Исключены из состава муниципальной казны  по постановлению Администрации</w:t>
            </w:r>
            <w:r>
              <w:rPr>
                <w:sz w:val="22"/>
                <w:szCs w:val="22"/>
              </w:rPr>
              <w:t xml:space="preserve"> Кемского муниципального района</w:t>
            </w:r>
            <w:r w:rsidRPr="00EF3E62">
              <w:rPr>
                <w:sz w:val="22"/>
                <w:szCs w:val="22"/>
              </w:rPr>
              <w:t xml:space="preserve"> </w:t>
            </w:r>
            <w:r>
              <w:rPr>
                <w:sz w:val="22"/>
                <w:szCs w:val="22"/>
              </w:rPr>
              <w:t>муниципальное имущество</w:t>
            </w:r>
            <w:r w:rsidRPr="00EF3E62">
              <w:rPr>
                <w:sz w:val="22"/>
                <w:szCs w:val="22"/>
              </w:rPr>
              <w:t xml:space="preserve"> в связи с передачей из муниципальной собственности в </w:t>
            </w:r>
            <w:r>
              <w:rPr>
                <w:sz w:val="22"/>
                <w:szCs w:val="22"/>
              </w:rPr>
              <w:t>государственную собственность Республики Карелия</w:t>
            </w:r>
            <w:r w:rsidRPr="00EF3E62">
              <w:rPr>
                <w:sz w:val="22"/>
                <w:szCs w:val="22"/>
              </w:rPr>
              <w:t xml:space="preserve"> (</w:t>
            </w:r>
            <w:r>
              <w:rPr>
                <w:sz w:val="22"/>
                <w:szCs w:val="22"/>
              </w:rPr>
              <w:t>Госкомитет РК по управлению государственным имуществом и организацией закупок</w:t>
            </w:r>
            <w:r w:rsidRPr="00EF3E62">
              <w:rPr>
                <w:sz w:val="22"/>
                <w:szCs w:val="22"/>
              </w:rPr>
              <w:t>)</w:t>
            </w:r>
            <w:r>
              <w:rPr>
                <w:sz w:val="22"/>
                <w:szCs w:val="22"/>
              </w:rPr>
              <w:t xml:space="preserve"> </w:t>
            </w:r>
            <w:r w:rsidRPr="00EF3E62">
              <w:rPr>
                <w:sz w:val="22"/>
                <w:szCs w:val="22"/>
              </w:rPr>
              <w:t xml:space="preserve"> балансовой стоимостью</w:t>
            </w:r>
            <w:r>
              <w:rPr>
                <w:sz w:val="22"/>
                <w:szCs w:val="22"/>
              </w:rPr>
              <w:t xml:space="preserve"> 9 574 470,03 руб.</w:t>
            </w:r>
          </w:p>
        </w:tc>
      </w:tr>
      <w:tr w:rsidR="00D61E07" w:rsidTr="005D4DDB">
        <w:tc>
          <w:tcPr>
            <w:tcW w:w="532" w:type="dxa"/>
          </w:tcPr>
          <w:p w:rsidR="00D61E07" w:rsidRDefault="00D61E07" w:rsidP="005D4DDB">
            <w:pPr>
              <w:jc w:val="both"/>
              <w:rPr>
                <w:lang w:eastAsia="en-US"/>
              </w:rPr>
            </w:pPr>
          </w:p>
          <w:p w:rsidR="00D61E07" w:rsidRPr="004B14BD" w:rsidRDefault="00D61E07" w:rsidP="005D4DDB">
            <w:pPr>
              <w:jc w:val="both"/>
              <w:rPr>
                <w:lang w:eastAsia="en-US"/>
              </w:rPr>
            </w:pPr>
            <w:r>
              <w:rPr>
                <w:lang w:eastAsia="en-US"/>
              </w:rPr>
              <w:t>2</w:t>
            </w:r>
          </w:p>
        </w:tc>
        <w:tc>
          <w:tcPr>
            <w:tcW w:w="9182" w:type="dxa"/>
          </w:tcPr>
          <w:p w:rsidR="00D61E07" w:rsidRPr="00EF3E62" w:rsidRDefault="00D61E07" w:rsidP="005D4DDB">
            <w:pPr>
              <w:jc w:val="both"/>
              <w:rPr>
                <w:sz w:val="22"/>
                <w:szCs w:val="22"/>
              </w:rPr>
            </w:pPr>
            <w:proofErr w:type="gramStart"/>
            <w:r w:rsidRPr="00EF3E62">
              <w:rPr>
                <w:sz w:val="22"/>
                <w:szCs w:val="22"/>
              </w:rPr>
              <w:t xml:space="preserve">Исключены из состава муниципальной казны  </w:t>
            </w:r>
            <w:r>
              <w:rPr>
                <w:sz w:val="22"/>
                <w:szCs w:val="22"/>
              </w:rPr>
              <w:t xml:space="preserve">материальные запасы </w:t>
            </w:r>
            <w:r w:rsidRPr="00EF3E62">
              <w:rPr>
                <w:sz w:val="22"/>
                <w:szCs w:val="22"/>
              </w:rPr>
              <w:t>по постановлению Администрации</w:t>
            </w:r>
            <w:r>
              <w:rPr>
                <w:sz w:val="22"/>
                <w:szCs w:val="22"/>
              </w:rPr>
              <w:t xml:space="preserve"> Кемского муниципального района</w:t>
            </w:r>
            <w:r w:rsidRPr="00EF3E62">
              <w:rPr>
                <w:sz w:val="22"/>
                <w:szCs w:val="22"/>
              </w:rPr>
              <w:t xml:space="preserve"> </w:t>
            </w:r>
            <w:r>
              <w:rPr>
                <w:sz w:val="22"/>
                <w:szCs w:val="22"/>
              </w:rPr>
              <w:t>муниципальное имущество</w:t>
            </w:r>
            <w:r w:rsidRPr="00EF3E62">
              <w:rPr>
                <w:sz w:val="22"/>
                <w:szCs w:val="22"/>
              </w:rPr>
              <w:t xml:space="preserve"> в связи с передачей из муниципальной собственности в </w:t>
            </w:r>
            <w:r>
              <w:rPr>
                <w:sz w:val="22"/>
                <w:szCs w:val="22"/>
              </w:rPr>
              <w:t>ГБУ СО РК «Центр помощи детям, оставшимся без попечения родителей № 4»</w:t>
            </w:r>
            <w:r w:rsidRPr="00EF3E62">
              <w:rPr>
                <w:sz w:val="22"/>
                <w:szCs w:val="22"/>
              </w:rPr>
              <w:t xml:space="preserve"> балансовой стоимостью </w:t>
            </w:r>
            <w:r>
              <w:rPr>
                <w:sz w:val="22"/>
                <w:szCs w:val="22"/>
              </w:rPr>
              <w:t>1 069 509,26</w:t>
            </w:r>
            <w:r w:rsidRPr="00EF3E62">
              <w:rPr>
                <w:sz w:val="22"/>
                <w:szCs w:val="22"/>
              </w:rPr>
              <w:t xml:space="preserve"> </w:t>
            </w:r>
            <w:r>
              <w:rPr>
                <w:sz w:val="22"/>
                <w:szCs w:val="22"/>
              </w:rPr>
              <w:t>руб.</w:t>
            </w:r>
            <w:proofErr w:type="gramEnd"/>
          </w:p>
          <w:p w:rsidR="00D61E07" w:rsidRPr="004B14BD" w:rsidRDefault="00D61E07" w:rsidP="005D4DDB">
            <w:pPr>
              <w:jc w:val="both"/>
              <w:rPr>
                <w:lang w:eastAsia="en-US"/>
              </w:rPr>
            </w:pPr>
          </w:p>
        </w:tc>
      </w:tr>
      <w:tr w:rsidR="00D61E07" w:rsidTr="005D4DDB">
        <w:tc>
          <w:tcPr>
            <w:tcW w:w="532" w:type="dxa"/>
          </w:tcPr>
          <w:p w:rsidR="00D61E07" w:rsidRDefault="00D61E07" w:rsidP="005D4DDB">
            <w:pPr>
              <w:jc w:val="both"/>
              <w:rPr>
                <w:lang w:eastAsia="en-US"/>
              </w:rPr>
            </w:pPr>
          </w:p>
          <w:p w:rsidR="00D61E07" w:rsidRPr="004B14BD" w:rsidRDefault="00D61E07" w:rsidP="005D4DDB">
            <w:pPr>
              <w:jc w:val="both"/>
              <w:rPr>
                <w:lang w:eastAsia="en-US"/>
              </w:rPr>
            </w:pPr>
            <w:r>
              <w:rPr>
                <w:lang w:eastAsia="en-US"/>
              </w:rPr>
              <w:t>3</w:t>
            </w:r>
          </w:p>
        </w:tc>
        <w:tc>
          <w:tcPr>
            <w:tcW w:w="9182" w:type="dxa"/>
          </w:tcPr>
          <w:p w:rsidR="00D61E07" w:rsidRPr="00EF3E62" w:rsidRDefault="00D61E07" w:rsidP="005D4DDB">
            <w:pPr>
              <w:jc w:val="both"/>
              <w:rPr>
                <w:sz w:val="22"/>
                <w:szCs w:val="22"/>
              </w:rPr>
            </w:pPr>
            <w:r w:rsidRPr="00EF3E62">
              <w:rPr>
                <w:sz w:val="22"/>
                <w:szCs w:val="22"/>
              </w:rPr>
              <w:t>Исключены из состава муниципальной казны  по постановлению Администрации</w:t>
            </w:r>
            <w:r>
              <w:rPr>
                <w:sz w:val="22"/>
                <w:szCs w:val="22"/>
              </w:rPr>
              <w:t xml:space="preserve"> Кемского муниципального района</w:t>
            </w:r>
            <w:r w:rsidRPr="00EF3E62">
              <w:rPr>
                <w:sz w:val="22"/>
                <w:szCs w:val="22"/>
              </w:rPr>
              <w:t xml:space="preserve"> </w:t>
            </w:r>
            <w:r>
              <w:rPr>
                <w:sz w:val="22"/>
                <w:szCs w:val="22"/>
              </w:rPr>
              <w:t>муниципальное имущество</w:t>
            </w:r>
            <w:r w:rsidRPr="00EF3E62">
              <w:rPr>
                <w:sz w:val="22"/>
                <w:szCs w:val="22"/>
              </w:rPr>
              <w:t xml:space="preserve"> в связи с передачей из муниципальной собственности в </w:t>
            </w:r>
            <w:r>
              <w:rPr>
                <w:sz w:val="22"/>
                <w:szCs w:val="22"/>
              </w:rPr>
              <w:t>государственную собственность Республики Карелия</w:t>
            </w:r>
            <w:r w:rsidRPr="00EF3E62">
              <w:rPr>
                <w:sz w:val="22"/>
                <w:szCs w:val="22"/>
              </w:rPr>
              <w:t xml:space="preserve"> (</w:t>
            </w:r>
            <w:r>
              <w:rPr>
                <w:sz w:val="22"/>
                <w:szCs w:val="22"/>
              </w:rPr>
              <w:t>Госкомитет РК по управлению государственным имуществом и организацией закупок</w:t>
            </w:r>
            <w:r w:rsidRPr="00EF3E62">
              <w:rPr>
                <w:sz w:val="22"/>
                <w:szCs w:val="22"/>
              </w:rPr>
              <w:t>)</w:t>
            </w:r>
            <w:r>
              <w:rPr>
                <w:sz w:val="22"/>
                <w:szCs w:val="22"/>
              </w:rPr>
              <w:t xml:space="preserve"> </w:t>
            </w:r>
            <w:r w:rsidRPr="00EF3E62">
              <w:rPr>
                <w:sz w:val="22"/>
                <w:szCs w:val="22"/>
              </w:rPr>
              <w:t xml:space="preserve"> балансовой стоимостью </w:t>
            </w:r>
            <w:r>
              <w:rPr>
                <w:sz w:val="22"/>
                <w:szCs w:val="22"/>
              </w:rPr>
              <w:t>4 500 666,40</w:t>
            </w:r>
            <w:r w:rsidRPr="00EF3E62">
              <w:rPr>
                <w:sz w:val="22"/>
                <w:szCs w:val="22"/>
              </w:rPr>
              <w:t xml:space="preserve"> </w:t>
            </w:r>
            <w:r>
              <w:rPr>
                <w:sz w:val="22"/>
                <w:szCs w:val="22"/>
              </w:rPr>
              <w:t>руб.</w:t>
            </w:r>
          </w:p>
          <w:p w:rsidR="00D61E07" w:rsidRPr="004B14BD" w:rsidRDefault="00D61E07" w:rsidP="005D4DDB">
            <w:pPr>
              <w:jc w:val="both"/>
              <w:rPr>
                <w:lang w:eastAsia="en-US"/>
              </w:rPr>
            </w:pPr>
          </w:p>
        </w:tc>
      </w:tr>
    </w:tbl>
    <w:p w:rsidR="00D61E07" w:rsidRPr="00180367" w:rsidRDefault="00D61E07" w:rsidP="00D61E07">
      <w:pPr>
        <w:ind w:firstLine="709"/>
        <w:jc w:val="both"/>
        <w:rPr>
          <w:b/>
          <w:sz w:val="28"/>
          <w:szCs w:val="28"/>
          <w:lang w:eastAsia="en-US"/>
        </w:rPr>
      </w:pPr>
    </w:p>
    <w:p w:rsidR="00D61E07" w:rsidRPr="002A671C" w:rsidRDefault="00D61E07" w:rsidP="00D61E07">
      <w:pPr>
        <w:ind w:firstLine="709"/>
        <w:jc w:val="both"/>
      </w:pPr>
      <w:r w:rsidRPr="002A671C">
        <w:lastRenderedPageBreak/>
        <w:t>Дебиторская задолженность по отчету за 2017 год  составила 2492,8 тыс. руб., увеличилась за год на 324 тыс. руб.</w:t>
      </w:r>
    </w:p>
    <w:p w:rsidR="00D61E07" w:rsidRPr="002A671C" w:rsidRDefault="00D61E07" w:rsidP="00D61E07">
      <w:pPr>
        <w:widowControl w:val="0"/>
        <w:autoSpaceDE w:val="0"/>
        <w:autoSpaceDN w:val="0"/>
        <w:spacing w:line="360" w:lineRule="auto"/>
        <w:ind w:left="3524" w:right="1019" w:hanging="1962"/>
        <w:outlineLvl w:val="0"/>
        <w:rPr>
          <w:b/>
          <w:bCs/>
          <w:sz w:val="28"/>
          <w:szCs w:val="28"/>
          <w:lang w:bidi="ru-RU"/>
        </w:rPr>
      </w:pPr>
    </w:p>
    <w:tbl>
      <w:tblPr>
        <w:tblStyle w:val="12"/>
        <w:tblW w:w="0" w:type="auto"/>
        <w:tblLook w:val="04A0" w:firstRow="1" w:lastRow="0" w:firstColumn="1" w:lastColumn="0" w:noHBand="0" w:noVBand="1"/>
      </w:tblPr>
      <w:tblGrid>
        <w:gridCol w:w="534"/>
        <w:gridCol w:w="4394"/>
        <w:gridCol w:w="1559"/>
        <w:gridCol w:w="1843"/>
        <w:gridCol w:w="1384"/>
      </w:tblGrid>
      <w:tr w:rsidR="00D61E07" w:rsidRPr="002A671C" w:rsidTr="005D4DDB">
        <w:tc>
          <w:tcPr>
            <w:tcW w:w="534" w:type="dxa"/>
          </w:tcPr>
          <w:p w:rsidR="00D61E07" w:rsidRPr="002A671C" w:rsidRDefault="00D61E07" w:rsidP="005D4DDB">
            <w:pPr>
              <w:autoSpaceDE w:val="0"/>
              <w:autoSpaceDN w:val="0"/>
              <w:spacing w:line="320" w:lineRule="exact"/>
              <w:rPr>
                <w:sz w:val="22"/>
                <w:szCs w:val="22"/>
              </w:rPr>
            </w:pP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Наименование учреждения</w:t>
            </w:r>
          </w:p>
        </w:tc>
        <w:tc>
          <w:tcPr>
            <w:tcW w:w="1559" w:type="dxa"/>
          </w:tcPr>
          <w:p w:rsidR="00D61E07" w:rsidRPr="002A671C" w:rsidRDefault="00D61E07" w:rsidP="005D4DDB">
            <w:pPr>
              <w:autoSpaceDE w:val="0"/>
              <w:autoSpaceDN w:val="0"/>
              <w:spacing w:line="320" w:lineRule="exact"/>
              <w:rPr>
                <w:sz w:val="22"/>
                <w:szCs w:val="22"/>
              </w:rPr>
            </w:pPr>
            <w:r w:rsidRPr="002A671C">
              <w:rPr>
                <w:sz w:val="22"/>
                <w:szCs w:val="22"/>
              </w:rPr>
              <w:t>На 01.01.2017</w:t>
            </w:r>
          </w:p>
        </w:tc>
        <w:tc>
          <w:tcPr>
            <w:tcW w:w="1843" w:type="dxa"/>
          </w:tcPr>
          <w:p w:rsidR="00D61E07" w:rsidRPr="002A671C" w:rsidRDefault="00D61E07" w:rsidP="005D4DDB">
            <w:pPr>
              <w:autoSpaceDE w:val="0"/>
              <w:autoSpaceDN w:val="0"/>
              <w:spacing w:line="320" w:lineRule="exact"/>
              <w:rPr>
                <w:sz w:val="22"/>
                <w:szCs w:val="22"/>
              </w:rPr>
            </w:pPr>
            <w:r w:rsidRPr="002A671C">
              <w:rPr>
                <w:sz w:val="22"/>
                <w:szCs w:val="22"/>
              </w:rPr>
              <w:t>На 01.01.2018</w:t>
            </w:r>
          </w:p>
          <w:p w:rsidR="00D61E07" w:rsidRPr="002A671C" w:rsidRDefault="00D61E07" w:rsidP="005D4DDB">
            <w:pPr>
              <w:autoSpaceDE w:val="0"/>
              <w:autoSpaceDN w:val="0"/>
              <w:spacing w:line="320" w:lineRule="exact"/>
              <w:rPr>
                <w:sz w:val="22"/>
                <w:szCs w:val="22"/>
              </w:rPr>
            </w:pPr>
          </w:p>
        </w:tc>
        <w:tc>
          <w:tcPr>
            <w:tcW w:w="1384" w:type="dxa"/>
          </w:tcPr>
          <w:p w:rsidR="00D61E07" w:rsidRPr="002A671C" w:rsidRDefault="00D61E07" w:rsidP="005D4DDB">
            <w:pPr>
              <w:autoSpaceDE w:val="0"/>
              <w:autoSpaceDN w:val="0"/>
              <w:spacing w:line="320" w:lineRule="exact"/>
              <w:rPr>
                <w:sz w:val="22"/>
                <w:szCs w:val="22"/>
              </w:rPr>
            </w:pPr>
            <w:r w:rsidRPr="002A671C">
              <w:rPr>
                <w:sz w:val="22"/>
                <w:szCs w:val="22"/>
              </w:rPr>
              <w:t>изменение</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r w:rsidRPr="002A671C">
              <w:rPr>
                <w:sz w:val="22"/>
                <w:szCs w:val="22"/>
              </w:rPr>
              <w:t>1</w:t>
            </w: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Администрация КМР</w:t>
            </w:r>
          </w:p>
        </w:tc>
        <w:tc>
          <w:tcPr>
            <w:tcW w:w="1559" w:type="dxa"/>
          </w:tcPr>
          <w:p w:rsidR="00D61E07" w:rsidRPr="002A671C" w:rsidRDefault="00D61E07" w:rsidP="005D4DDB">
            <w:pPr>
              <w:autoSpaceDE w:val="0"/>
              <w:autoSpaceDN w:val="0"/>
              <w:spacing w:line="320" w:lineRule="exact"/>
              <w:rPr>
                <w:sz w:val="20"/>
                <w:szCs w:val="20"/>
              </w:rPr>
            </w:pPr>
            <w:r w:rsidRPr="002A671C">
              <w:rPr>
                <w:sz w:val="20"/>
                <w:szCs w:val="20"/>
              </w:rPr>
              <w:t>717,8</w:t>
            </w:r>
          </w:p>
        </w:tc>
        <w:tc>
          <w:tcPr>
            <w:tcW w:w="1843" w:type="dxa"/>
          </w:tcPr>
          <w:p w:rsidR="00D61E07" w:rsidRPr="002A671C" w:rsidRDefault="00D61E07" w:rsidP="005D4DDB">
            <w:pPr>
              <w:autoSpaceDE w:val="0"/>
              <w:autoSpaceDN w:val="0"/>
              <w:spacing w:line="320" w:lineRule="exact"/>
              <w:rPr>
                <w:sz w:val="20"/>
                <w:szCs w:val="20"/>
              </w:rPr>
            </w:pPr>
            <w:r w:rsidRPr="002A671C">
              <w:rPr>
                <w:sz w:val="20"/>
                <w:szCs w:val="20"/>
              </w:rPr>
              <w:t>960,5</w:t>
            </w: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242,7</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r w:rsidRPr="002A671C">
              <w:rPr>
                <w:sz w:val="22"/>
                <w:szCs w:val="22"/>
              </w:rPr>
              <w:t>2</w:t>
            </w: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Совет  КМР</w:t>
            </w:r>
          </w:p>
        </w:tc>
        <w:tc>
          <w:tcPr>
            <w:tcW w:w="1559" w:type="dxa"/>
          </w:tcPr>
          <w:p w:rsidR="00D61E07" w:rsidRPr="002A671C" w:rsidRDefault="00D61E07" w:rsidP="005D4DDB">
            <w:pPr>
              <w:autoSpaceDE w:val="0"/>
              <w:autoSpaceDN w:val="0"/>
              <w:spacing w:line="320" w:lineRule="exact"/>
              <w:rPr>
                <w:sz w:val="20"/>
                <w:szCs w:val="20"/>
              </w:rPr>
            </w:pPr>
            <w:r w:rsidRPr="002A671C">
              <w:rPr>
                <w:sz w:val="20"/>
                <w:szCs w:val="20"/>
              </w:rPr>
              <w:t>13,2</w:t>
            </w:r>
          </w:p>
        </w:tc>
        <w:tc>
          <w:tcPr>
            <w:tcW w:w="1843" w:type="dxa"/>
          </w:tcPr>
          <w:p w:rsidR="00D61E07" w:rsidRPr="002A671C" w:rsidRDefault="00D61E07" w:rsidP="005D4DDB">
            <w:pPr>
              <w:autoSpaceDE w:val="0"/>
              <w:autoSpaceDN w:val="0"/>
              <w:spacing w:line="320" w:lineRule="exact"/>
              <w:rPr>
                <w:sz w:val="20"/>
                <w:szCs w:val="20"/>
              </w:rPr>
            </w:pPr>
            <w:r w:rsidRPr="002A671C">
              <w:rPr>
                <w:sz w:val="20"/>
                <w:szCs w:val="20"/>
              </w:rPr>
              <w:t>80,6</w:t>
            </w: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67,4</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r w:rsidRPr="002A671C">
              <w:rPr>
                <w:sz w:val="22"/>
                <w:szCs w:val="22"/>
              </w:rPr>
              <w:t>3</w:t>
            </w: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МКУ</w:t>
            </w:r>
            <w:r w:rsidRPr="002A671C">
              <w:rPr>
                <w:sz w:val="22"/>
                <w:szCs w:val="22"/>
                <w:lang w:val="en-US"/>
              </w:rPr>
              <w:t xml:space="preserve"> </w:t>
            </w:r>
            <w:proofErr w:type="spellStart"/>
            <w:r w:rsidRPr="002A671C">
              <w:rPr>
                <w:sz w:val="22"/>
                <w:szCs w:val="22"/>
              </w:rPr>
              <w:t>Хозгруппа</w:t>
            </w:r>
            <w:proofErr w:type="spellEnd"/>
          </w:p>
        </w:tc>
        <w:tc>
          <w:tcPr>
            <w:tcW w:w="1559" w:type="dxa"/>
          </w:tcPr>
          <w:p w:rsidR="00D61E07" w:rsidRPr="002A671C" w:rsidRDefault="00D61E07" w:rsidP="005D4DDB">
            <w:pPr>
              <w:autoSpaceDE w:val="0"/>
              <w:autoSpaceDN w:val="0"/>
              <w:spacing w:line="320" w:lineRule="exact"/>
              <w:rPr>
                <w:sz w:val="20"/>
                <w:szCs w:val="20"/>
              </w:rPr>
            </w:pPr>
            <w:r w:rsidRPr="002A671C">
              <w:rPr>
                <w:sz w:val="20"/>
                <w:szCs w:val="20"/>
              </w:rPr>
              <w:t>111,8</w:t>
            </w:r>
          </w:p>
        </w:tc>
        <w:tc>
          <w:tcPr>
            <w:tcW w:w="1843" w:type="dxa"/>
          </w:tcPr>
          <w:p w:rsidR="00D61E07" w:rsidRPr="002A671C" w:rsidRDefault="00D61E07" w:rsidP="005D4DDB">
            <w:pPr>
              <w:autoSpaceDE w:val="0"/>
              <w:autoSpaceDN w:val="0"/>
              <w:spacing w:line="320" w:lineRule="exact"/>
              <w:rPr>
                <w:sz w:val="20"/>
                <w:szCs w:val="20"/>
              </w:rPr>
            </w:pPr>
            <w:r w:rsidRPr="002A671C">
              <w:rPr>
                <w:sz w:val="20"/>
                <w:szCs w:val="20"/>
              </w:rPr>
              <w:t>54,5</w:t>
            </w: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-57,3</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r w:rsidRPr="002A671C">
              <w:rPr>
                <w:sz w:val="22"/>
                <w:szCs w:val="22"/>
              </w:rPr>
              <w:t>4</w:t>
            </w: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 xml:space="preserve">МКУ </w:t>
            </w:r>
            <w:proofErr w:type="spellStart"/>
            <w:r w:rsidRPr="002A671C">
              <w:rPr>
                <w:sz w:val="22"/>
                <w:szCs w:val="22"/>
              </w:rPr>
              <w:t>УКиС</w:t>
            </w:r>
            <w:proofErr w:type="spellEnd"/>
          </w:p>
        </w:tc>
        <w:tc>
          <w:tcPr>
            <w:tcW w:w="1559" w:type="dxa"/>
          </w:tcPr>
          <w:p w:rsidR="00D61E07" w:rsidRPr="002A671C" w:rsidRDefault="00D61E07" w:rsidP="005D4DDB">
            <w:pPr>
              <w:autoSpaceDE w:val="0"/>
              <w:autoSpaceDN w:val="0"/>
              <w:spacing w:line="320" w:lineRule="exact"/>
              <w:rPr>
                <w:sz w:val="20"/>
                <w:szCs w:val="20"/>
              </w:rPr>
            </w:pPr>
            <w:r w:rsidRPr="002A671C">
              <w:rPr>
                <w:sz w:val="20"/>
                <w:szCs w:val="20"/>
              </w:rPr>
              <w:t>10,2</w:t>
            </w:r>
          </w:p>
        </w:tc>
        <w:tc>
          <w:tcPr>
            <w:tcW w:w="1843" w:type="dxa"/>
          </w:tcPr>
          <w:p w:rsidR="00D61E07" w:rsidRPr="002A671C" w:rsidRDefault="00D61E07" w:rsidP="005D4DDB">
            <w:pPr>
              <w:autoSpaceDE w:val="0"/>
              <w:autoSpaceDN w:val="0"/>
              <w:spacing w:line="320" w:lineRule="exact"/>
              <w:rPr>
                <w:sz w:val="20"/>
                <w:szCs w:val="20"/>
              </w:rPr>
            </w:pPr>
            <w:r w:rsidRPr="002A671C">
              <w:rPr>
                <w:sz w:val="20"/>
                <w:szCs w:val="20"/>
              </w:rPr>
              <w:t>0</w:t>
            </w: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-10,2</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r w:rsidRPr="002A671C">
              <w:rPr>
                <w:sz w:val="22"/>
                <w:szCs w:val="22"/>
              </w:rPr>
              <w:t>5</w:t>
            </w: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МКУ ЦБ УК</w:t>
            </w:r>
          </w:p>
        </w:tc>
        <w:tc>
          <w:tcPr>
            <w:tcW w:w="1559" w:type="dxa"/>
          </w:tcPr>
          <w:p w:rsidR="00D61E07" w:rsidRPr="002A671C" w:rsidRDefault="00D61E07" w:rsidP="005D4DDB">
            <w:pPr>
              <w:autoSpaceDE w:val="0"/>
              <w:autoSpaceDN w:val="0"/>
              <w:spacing w:line="320" w:lineRule="exact"/>
              <w:rPr>
                <w:sz w:val="20"/>
                <w:szCs w:val="20"/>
              </w:rPr>
            </w:pPr>
            <w:r w:rsidRPr="002A671C">
              <w:rPr>
                <w:sz w:val="20"/>
                <w:szCs w:val="20"/>
              </w:rPr>
              <w:t>1,2</w:t>
            </w:r>
          </w:p>
        </w:tc>
        <w:tc>
          <w:tcPr>
            <w:tcW w:w="1843" w:type="dxa"/>
          </w:tcPr>
          <w:p w:rsidR="00D61E07" w:rsidRPr="002A671C" w:rsidRDefault="00D61E07" w:rsidP="005D4DDB">
            <w:pPr>
              <w:autoSpaceDE w:val="0"/>
              <w:autoSpaceDN w:val="0"/>
              <w:spacing w:line="320" w:lineRule="exact"/>
              <w:rPr>
                <w:sz w:val="20"/>
                <w:szCs w:val="20"/>
              </w:rPr>
            </w:pPr>
            <w:r w:rsidRPr="002A671C">
              <w:rPr>
                <w:sz w:val="20"/>
                <w:szCs w:val="20"/>
              </w:rPr>
              <w:t>1,2</w:t>
            </w: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-0,1</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r w:rsidRPr="002A671C">
              <w:rPr>
                <w:sz w:val="22"/>
                <w:szCs w:val="22"/>
              </w:rPr>
              <w:t>6</w:t>
            </w: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МКУ Кемское</w:t>
            </w:r>
            <w:r w:rsidRPr="002A671C">
              <w:rPr>
                <w:sz w:val="22"/>
                <w:szCs w:val="22"/>
                <w:lang w:val="en-US"/>
              </w:rPr>
              <w:t xml:space="preserve"> </w:t>
            </w:r>
            <w:r w:rsidRPr="002A671C">
              <w:rPr>
                <w:sz w:val="22"/>
                <w:szCs w:val="22"/>
              </w:rPr>
              <w:t>УО</w:t>
            </w:r>
          </w:p>
        </w:tc>
        <w:tc>
          <w:tcPr>
            <w:tcW w:w="1559" w:type="dxa"/>
          </w:tcPr>
          <w:p w:rsidR="00D61E07" w:rsidRPr="002A671C" w:rsidRDefault="00D61E07" w:rsidP="005D4DDB">
            <w:pPr>
              <w:autoSpaceDE w:val="0"/>
              <w:autoSpaceDN w:val="0"/>
              <w:spacing w:line="320" w:lineRule="exact"/>
              <w:rPr>
                <w:sz w:val="20"/>
                <w:szCs w:val="20"/>
              </w:rPr>
            </w:pPr>
            <w:r w:rsidRPr="002A671C">
              <w:rPr>
                <w:sz w:val="20"/>
                <w:szCs w:val="20"/>
              </w:rPr>
              <w:t>27,9</w:t>
            </w:r>
          </w:p>
        </w:tc>
        <w:tc>
          <w:tcPr>
            <w:tcW w:w="1843" w:type="dxa"/>
          </w:tcPr>
          <w:p w:rsidR="00D61E07" w:rsidRPr="002A671C" w:rsidRDefault="00D61E07" w:rsidP="005D4DDB">
            <w:pPr>
              <w:autoSpaceDE w:val="0"/>
              <w:autoSpaceDN w:val="0"/>
              <w:spacing w:line="320" w:lineRule="exact"/>
              <w:rPr>
                <w:sz w:val="20"/>
                <w:szCs w:val="20"/>
              </w:rPr>
            </w:pPr>
            <w:r w:rsidRPr="002A671C">
              <w:rPr>
                <w:sz w:val="20"/>
                <w:szCs w:val="20"/>
              </w:rPr>
              <w:t>32,0</w:t>
            </w: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4,1</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r w:rsidRPr="002A671C">
              <w:rPr>
                <w:sz w:val="22"/>
                <w:szCs w:val="22"/>
              </w:rPr>
              <w:t>7</w:t>
            </w: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МКУ КЦСОН</w:t>
            </w:r>
          </w:p>
        </w:tc>
        <w:tc>
          <w:tcPr>
            <w:tcW w:w="1559" w:type="dxa"/>
          </w:tcPr>
          <w:p w:rsidR="00D61E07" w:rsidRPr="002A671C" w:rsidRDefault="00D61E07" w:rsidP="005D4DDB">
            <w:pPr>
              <w:autoSpaceDE w:val="0"/>
              <w:autoSpaceDN w:val="0"/>
              <w:spacing w:line="320" w:lineRule="exact"/>
              <w:rPr>
                <w:sz w:val="20"/>
                <w:szCs w:val="20"/>
              </w:rPr>
            </w:pPr>
            <w:r w:rsidRPr="002A671C">
              <w:rPr>
                <w:sz w:val="20"/>
                <w:szCs w:val="20"/>
              </w:rPr>
              <w:t>10,8</w:t>
            </w:r>
          </w:p>
        </w:tc>
        <w:tc>
          <w:tcPr>
            <w:tcW w:w="1843" w:type="dxa"/>
          </w:tcPr>
          <w:p w:rsidR="00D61E07" w:rsidRPr="002A671C" w:rsidRDefault="00D61E07" w:rsidP="005D4DDB">
            <w:pPr>
              <w:autoSpaceDE w:val="0"/>
              <w:autoSpaceDN w:val="0"/>
              <w:spacing w:line="320" w:lineRule="exact"/>
              <w:rPr>
                <w:sz w:val="20"/>
                <w:szCs w:val="20"/>
              </w:rPr>
            </w:pPr>
            <w:r w:rsidRPr="002A671C">
              <w:rPr>
                <w:sz w:val="20"/>
                <w:szCs w:val="20"/>
              </w:rPr>
              <w:t>21,0</w:t>
            </w: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10,2</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r w:rsidRPr="002A671C">
              <w:rPr>
                <w:sz w:val="22"/>
                <w:szCs w:val="22"/>
              </w:rPr>
              <w:t>8</w:t>
            </w: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Кемское МФУ</w:t>
            </w:r>
          </w:p>
        </w:tc>
        <w:tc>
          <w:tcPr>
            <w:tcW w:w="1559" w:type="dxa"/>
          </w:tcPr>
          <w:p w:rsidR="00D61E07" w:rsidRPr="002A671C" w:rsidRDefault="00D61E07" w:rsidP="005D4DDB">
            <w:pPr>
              <w:autoSpaceDE w:val="0"/>
              <w:autoSpaceDN w:val="0"/>
              <w:spacing w:line="320" w:lineRule="exact"/>
              <w:rPr>
                <w:sz w:val="20"/>
                <w:szCs w:val="20"/>
              </w:rPr>
            </w:pPr>
            <w:r w:rsidRPr="002A671C">
              <w:rPr>
                <w:sz w:val="20"/>
                <w:szCs w:val="20"/>
              </w:rPr>
              <w:t>1275,8</w:t>
            </w:r>
          </w:p>
          <w:p w:rsidR="00D61E07" w:rsidRPr="002A671C" w:rsidRDefault="00D61E07" w:rsidP="005D4DDB">
            <w:pPr>
              <w:autoSpaceDE w:val="0"/>
              <w:autoSpaceDN w:val="0"/>
              <w:spacing w:line="320" w:lineRule="exact"/>
              <w:rPr>
                <w:sz w:val="20"/>
                <w:szCs w:val="20"/>
              </w:rPr>
            </w:pPr>
          </w:p>
        </w:tc>
        <w:tc>
          <w:tcPr>
            <w:tcW w:w="1843" w:type="dxa"/>
          </w:tcPr>
          <w:p w:rsidR="00D61E07" w:rsidRPr="002A671C" w:rsidRDefault="00D61E07" w:rsidP="005D4DDB">
            <w:pPr>
              <w:autoSpaceDE w:val="0"/>
              <w:autoSpaceDN w:val="0"/>
              <w:spacing w:line="320" w:lineRule="exact"/>
              <w:rPr>
                <w:sz w:val="20"/>
                <w:szCs w:val="20"/>
              </w:rPr>
            </w:pPr>
            <w:r w:rsidRPr="002A671C">
              <w:rPr>
                <w:sz w:val="20"/>
                <w:szCs w:val="20"/>
              </w:rPr>
              <w:t>1343,0</w:t>
            </w: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67,2</w:t>
            </w:r>
          </w:p>
        </w:tc>
      </w:tr>
      <w:tr w:rsidR="00D61E07" w:rsidRPr="002A671C" w:rsidTr="005D4DDB">
        <w:tc>
          <w:tcPr>
            <w:tcW w:w="534" w:type="dxa"/>
          </w:tcPr>
          <w:p w:rsidR="00D61E07" w:rsidRPr="002A671C" w:rsidRDefault="00D61E07" w:rsidP="005D4DDB">
            <w:pPr>
              <w:autoSpaceDE w:val="0"/>
              <w:autoSpaceDN w:val="0"/>
              <w:spacing w:line="320" w:lineRule="exact"/>
              <w:rPr>
                <w:sz w:val="22"/>
                <w:szCs w:val="22"/>
              </w:rPr>
            </w:pPr>
          </w:p>
        </w:tc>
        <w:tc>
          <w:tcPr>
            <w:tcW w:w="4394" w:type="dxa"/>
          </w:tcPr>
          <w:p w:rsidR="00D61E07" w:rsidRPr="002A671C" w:rsidRDefault="00D61E07" w:rsidP="005D4DDB">
            <w:pPr>
              <w:autoSpaceDE w:val="0"/>
              <w:autoSpaceDN w:val="0"/>
              <w:spacing w:line="320" w:lineRule="exact"/>
              <w:rPr>
                <w:sz w:val="22"/>
                <w:szCs w:val="22"/>
              </w:rPr>
            </w:pPr>
            <w:r w:rsidRPr="002A671C">
              <w:rPr>
                <w:sz w:val="22"/>
                <w:szCs w:val="22"/>
              </w:rPr>
              <w:t>ИТОГО:</w:t>
            </w:r>
          </w:p>
        </w:tc>
        <w:tc>
          <w:tcPr>
            <w:tcW w:w="1559" w:type="dxa"/>
          </w:tcPr>
          <w:p w:rsidR="00D61E07" w:rsidRPr="002A671C" w:rsidRDefault="00D61E07" w:rsidP="005D4DDB">
            <w:pPr>
              <w:autoSpaceDE w:val="0"/>
              <w:autoSpaceDN w:val="0"/>
              <w:spacing w:line="320" w:lineRule="exact"/>
              <w:rPr>
                <w:sz w:val="20"/>
                <w:szCs w:val="20"/>
              </w:rPr>
            </w:pPr>
          </w:p>
        </w:tc>
        <w:tc>
          <w:tcPr>
            <w:tcW w:w="1843" w:type="dxa"/>
          </w:tcPr>
          <w:p w:rsidR="00D61E07" w:rsidRPr="002A671C" w:rsidRDefault="00D61E07" w:rsidP="005D4DDB">
            <w:pPr>
              <w:autoSpaceDE w:val="0"/>
              <w:autoSpaceDN w:val="0"/>
              <w:spacing w:line="320" w:lineRule="exact"/>
              <w:rPr>
                <w:sz w:val="20"/>
                <w:szCs w:val="20"/>
              </w:rPr>
            </w:pPr>
          </w:p>
        </w:tc>
        <w:tc>
          <w:tcPr>
            <w:tcW w:w="1384" w:type="dxa"/>
          </w:tcPr>
          <w:p w:rsidR="00D61E07" w:rsidRPr="002A671C" w:rsidRDefault="00D61E07" w:rsidP="005D4DDB">
            <w:pPr>
              <w:autoSpaceDE w:val="0"/>
              <w:autoSpaceDN w:val="0"/>
              <w:spacing w:line="320" w:lineRule="exact"/>
              <w:rPr>
                <w:sz w:val="20"/>
                <w:szCs w:val="20"/>
              </w:rPr>
            </w:pPr>
            <w:r w:rsidRPr="002A671C">
              <w:rPr>
                <w:sz w:val="20"/>
                <w:szCs w:val="20"/>
              </w:rPr>
              <w:t xml:space="preserve">324,0 </w:t>
            </w:r>
          </w:p>
        </w:tc>
      </w:tr>
    </w:tbl>
    <w:p w:rsidR="00D61E07" w:rsidRPr="002A671C" w:rsidRDefault="00D61E07" w:rsidP="00D61E07">
      <w:pPr>
        <w:tabs>
          <w:tab w:val="left" w:pos="1755"/>
        </w:tabs>
        <w:autoSpaceDE w:val="0"/>
        <w:autoSpaceDN w:val="0"/>
        <w:spacing w:line="320" w:lineRule="exact"/>
        <w:ind w:firstLine="540"/>
        <w:jc w:val="both"/>
        <w:rPr>
          <w:b/>
        </w:rPr>
      </w:pPr>
      <w:r w:rsidRPr="002A671C">
        <w:rPr>
          <w:b/>
        </w:rPr>
        <w:tab/>
      </w:r>
    </w:p>
    <w:p w:rsidR="00D61E07" w:rsidRPr="002A671C" w:rsidRDefault="00D61E07" w:rsidP="00D61E07">
      <w:pPr>
        <w:ind w:firstLine="709"/>
        <w:jc w:val="both"/>
      </w:pPr>
      <w:r w:rsidRPr="002A671C">
        <w:t xml:space="preserve">Наибольший удельный вес в составе дебиторской задолженности за 2017 год занимает задолженность по доходам – </w:t>
      </w:r>
      <w:r w:rsidRPr="002A671C">
        <w:rPr>
          <w:u w:val="single"/>
        </w:rPr>
        <w:t>1897,0 тыс. руб</w:t>
      </w:r>
      <w:r w:rsidRPr="002A671C">
        <w:t>. (76% от общей суммы задолженности), в том числе:</w:t>
      </w:r>
    </w:p>
    <w:p w:rsidR="00D61E07" w:rsidRPr="002A671C" w:rsidRDefault="00D61E07" w:rsidP="00D61E07">
      <w:pPr>
        <w:widowControl w:val="0"/>
        <w:tabs>
          <w:tab w:val="left" w:pos="543"/>
        </w:tabs>
        <w:autoSpaceDE w:val="0"/>
        <w:autoSpaceDN w:val="0"/>
        <w:ind w:firstLine="709"/>
        <w:jc w:val="both"/>
        <w:rPr>
          <w:rFonts w:eastAsia="Calibri"/>
          <w:lang w:eastAsia="en-US"/>
        </w:rPr>
      </w:pPr>
      <w:r w:rsidRPr="002A671C">
        <w:rPr>
          <w:rFonts w:eastAsia="Calibri"/>
          <w:b/>
          <w:lang w:eastAsia="en-US"/>
        </w:rPr>
        <w:t xml:space="preserve">по расчетам с плательщиками доходов от собственности </w:t>
      </w:r>
      <w:r w:rsidRPr="002A671C">
        <w:rPr>
          <w:rFonts w:eastAsia="Calibri"/>
          <w:lang w:eastAsia="en-US"/>
        </w:rPr>
        <w:t>708,1</w:t>
      </w:r>
      <w:r w:rsidRPr="002A671C">
        <w:rPr>
          <w:rFonts w:eastAsia="Calibri"/>
          <w:b/>
          <w:lang w:eastAsia="en-US"/>
        </w:rPr>
        <w:t xml:space="preserve"> </w:t>
      </w:r>
      <w:r w:rsidRPr="002A671C">
        <w:rPr>
          <w:rFonts w:eastAsia="Calibri"/>
          <w:lang w:eastAsia="en-US"/>
        </w:rPr>
        <w:t>тыс. руб., в том</w:t>
      </w:r>
      <w:r w:rsidRPr="002A671C">
        <w:rPr>
          <w:rFonts w:eastAsia="Calibri"/>
          <w:spacing w:val="-10"/>
          <w:lang w:eastAsia="en-US"/>
        </w:rPr>
        <w:t xml:space="preserve"> </w:t>
      </w:r>
      <w:r w:rsidRPr="002A671C">
        <w:rPr>
          <w:rFonts w:eastAsia="Calibri"/>
          <w:lang w:eastAsia="en-US"/>
        </w:rPr>
        <w:t>числе:</w:t>
      </w:r>
    </w:p>
    <w:p w:rsidR="00D61E07" w:rsidRPr="002A671C" w:rsidRDefault="00D61E07" w:rsidP="00D61E07">
      <w:pPr>
        <w:ind w:firstLine="709"/>
        <w:jc w:val="both"/>
      </w:pPr>
      <w:r w:rsidRPr="002A671C">
        <w:rPr>
          <w:i/>
        </w:rPr>
        <w:t xml:space="preserve">перед </w:t>
      </w:r>
      <w:r w:rsidRPr="002A671C">
        <w:t>Администрацией Кемского муниципального района:</w:t>
      </w:r>
    </w:p>
    <w:p w:rsidR="00D61E07" w:rsidRPr="002A671C" w:rsidRDefault="00D61E07" w:rsidP="00D61E07">
      <w:pPr>
        <w:widowControl w:val="0"/>
        <w:numPr>
          <w:ilvl w:val="0"/>
          <w:numId w:val="9"/>
        </w:numPr>
        <w:tabs>
          <w:tab w:val="left" w:pos="543"/>
        </w:tabs>
        <w:autoSpaceDE w:val="0"/>
        <w:autoSpaceDN w:val="0"/>
        <w:ind w:left="0" w:firstLine="709"/>
        <w:jc w:val="both"/>
        <w:rPr>
          <w:rFonts w:eastAsia="Calibri"/>
          <w:lang w:eastAsia="en-US"/>
        </w:rPr>
      </w:pPr>
      <w:r w:rsidRPr="002A671C">
        <w:rPr>
          <w:rFonts w:eastAsia="Calibri"/>
          <w:lang w:eastAsia="en-US"/>
        </w:rPr>
        <w:t>от сдачи в аренду имущества 708,1тыс.</w:t>
      </w:r>
      <w:r w:rsidRPr="002A671C">
        <w:rPr>
          <w:rFonts w:eastAsia="Calibri"/>
          <w:spacing w:val="-14"/>
          <w:lang w:eastAsia="en-US"/>
        </w:rPr>
        <w:t xml:space="preserve"> </w:t>
      </w:r>
      <w:r w:rsidRPr="002A671C">
        <w:rPr>
          <w:rFonts w:eastAsia="Calibri"/>
          <w:lang w:eastAsia="en-US"/>
        </w:rPr>
        <w:t>руб.</w:t>
      </w:r>
    </w:p>
    <w:p w:rsidR="00D61E07" w:rsidRPr="002A671C" w:rsidRDefault="00D61E07" w:rsidP="00D61E07">
      <w:pPr>
        <w:widowControl w:val="0"/>
        <w:tabs>
          <w:tab w:val="left" w:pos="627"/>
        </w:tabs>
        <w:autoSpaceDE w:val="0"/>
        <w:autoSpaceDN w:val="0"/>
        <w:ind w:firstLine="709"/>
        <w:jc w:val="both"/>
        <w:rPr>
          <w:rFonts w:eastAsia="Calibri"/>
          <w:lang w:eastAsia="en-US"/>
        </w:rPr>
      </w:pPr>
      <w:r w:rsidRPr="002A671C">
        <w:rPr>
          <w:rFonts w:eastAsia="Calibri"/>
          <w:b/>
          <w:lang w:eastAsia="en-US"/>
        </w:rPr>
        <w:t>задолженность с плательщиками сумм принудительного изъятия</w:t>
      </w:r>
      <w:r w:rsidRPr="002A671C">
        <w:rPr>
          <w:rFonts w:eastAsia="Calibri"/>
          <w:b/>
          <w:spacing w:val="36"/>
          <w:lang w:eastAsia="en-US"/>
        </w:rPr>
        <w:t xml:space="preserve"> </w:t>
      </w:r>
      <w:r w:rsidRPr="002A671C">
        <w:rPr>
          <w:rFonts w:eastAsia="Calibri"/>
          <w:lang w:eastAsia="en-US"/>
        </w:rPr>
        <w:t>(штрафы) составила</w:t>
      </w:r>
    </w:p>
    <w:p w:rsidR="00D61E07" w:rsidRPr="002A671C" w:rsidRDefault="00D61E07" w:rsidP="00D61E07">
      <w:pPr>
        <w:ind w:firstLine="709"/>
        <w:jc w:val="both"/>
      </w:pPr>
      <w:r w:rsidRPr="002A671C">
        <w:t>1 188,9</w:t>
      </w:r>
      <w:r w:rsidRPr="002A671C">
        <w:rPr>
          <w:b/>
        </w:rPr>
        <w:t xml:space="preserve"> </w:t>
      </w:r>
      <w:r w:rsidRPr="002A671C">
        <w:t xml:space="preserve">тыс. руб. (просроченная 629,9 </w:t>
      </w:r>
      <w:proofErr w:type="spellStart"/>
      <w:r w:rsidRPr="002A671C">
        <w:t>тыс</w:t>
      </w:r>
      <w:proofErr w:type="gramStart"/>
      <w:r w:rsidRPr="002A671C">
        <w:t>.р</w:t>
      </w:r>
      <w:proofErr w:type="gramEnd"/>
      <w:r w:rsidRPr="002A671C">
        <w:t>уб</w:t>
      </w:r>
      <w:proofErr w:type="spellEnd"/>
      <w:r w:rsidRPr="002A671C">
        <w:t>.), в том числе:</w:t>
      </w:r>
    </w:p>
    <w:p w:rsidR="00D61E07" w:rsidRPr="002A671C" w:rsidRDefault="00D61E07" w:rsidP="00D61E07">
      <w:pPr>
        <w:widowControl w:val="0"/>
        <w:tabs>
          <w:tab w:val="left" w:pos="551"/>
        </w:tabs>
        <w:autoSpaceDE w:val="0"/>
        <w:autoSpaceDN w:val="0"/>
        <w:ind w:firstLine="709"/>
        <w:jc w:val="both"/>
        <w:rPr>
          <w:rFonts w:eastAsia="Calibri"/>
          <w:lang w:eastAsia="en-US"/>
        </w:rPr>
      </w:pPr>
      <w:r w:rsidRPr="002A671C">
        <w:rPr>
          <w:rFonts w:eastAsia="Calibri"/>
          <w:i/>
          <w:lang w:eastAsia="en-US"/>
        </w:rPr>
        <w:t xml:space="preserve">- </w:t>
      </w:r>
      <w:r w:rsidRPr="002A671C">
        <w:rPr>
          <w:rFonts w:eastAsia="Calibri"/>
          <w:lang w:eastAsia="en-US"/>
        </w:rPr>
        <w:t>перед</w:t>
      </w:r>
      <w:r w:rsidRPr="002A671C">
        <w:rPr>
          <w:rFonts w:eastAsia="Calibri"/>
          <w:i/>
          <w:lang w:eastAsia="en-US"/>
        </w:rPr>
        <w:t xml:space="preserve"> </w:t>
      </w:r>
      <w:r w:rsidRPr="002A671C">
        <w:rPr>
          <w:rFonts w:eastAsia="Calibri"/>
          <w:lang w:eastAsia="en-US"/>
        </w:rPr>
        <w:t>Управлением федеральной службы по надзору в сфере защиты прав потребителей и благополучия человека по РК (141адм) 20 тыс. руб.;</w:t>
      </w:r>
    </w:p>
    <w:p w:rsidR="00D61E07" w:rsidRPr="002A671C" w:rsidRDefault="00D61E07" w:rsidP="00D61E07">
      <w:pPr>
        <w:widowControl w:val="0"/>
        <w:numPr>
          <w:ilvl w:val="0"/>
          <w:numId w:val="9"/>
        </w:numPr>
        <w:tabs>
          <w:tab w:val="left" w:pos="543"/>
        </w:tabs>
        <w:autoSpaceDE w:val="0"/>
        <w:autoSpaceDN w:val="0"/>
        <w:ind w:left="0" w:firstLine="709"/>
        <w:jc w:val="both"/>
        <w:rPr>
          <w:rFonts w:eastAsia="Calibri"/>
          <w:lang w:eastAsia="en-US"/>
        </w:rPr>
      </w:pPr>
      <w:r w:rsidRPr="002A671C">
        <w:rPr>
          <w:rFonts w:eastAsia="Calibri"/>
          <w:lang w:eastAsia="en-US"/>
        </w:rPr>
        <w:t>перед</w:t>
      </w:r>
      <w:r w:rsidRPr="002A671C">
        <w:rPr>
          <w:rFonts w:eastAsia="Calibri"/>
          <w:i/>
          <w:lang w:eastAsia="en-US"/>
        </w:rPr>
        <w:t xml:space="preserve"> </w:t>
      </w:r>
      <w:r w:rsidRPr="002A671C">
        <w:rPr>
          <w:rFonts w:eastAsia="Calibri"/>
          <w:lang w:eastAsia="en-US"/>
        </w:rPr>
        <w:t>МВД по Республике Карелия (Кемский район) (188адм) 953,5 тыс.</w:t>
      </w:r>
      <w:r w:rsidRPr="002A671C">
        <w:rPr>
          <w:rFonts w:eastAsia="Calibri"/>
          <w:spacing w:val="-5"/>
          <w:lang w:eastAsia="en-US"/>
        </w:rPr>
        <w:t xml:space="preserve"> </w:t>
      </w:r>
      <w:r w:rsidRPr="002A671C">
        <w:rPr>
          <w:rFonts w:eastAsia="Calibri"/>
          <w:lang w:eastAsia="en-US"/>
        </w:rPr>
        <w:t xml:space="preserve">руб., в том числе просроченная 629,9 </w:t>
      </w:r>
      <w:proofErr w:type="spellStart"/>
      <w:r w:rsidRPr="002A671C">
        <w:rPr>
          <w:rFonts w:eastAsia="Calibri"/>
          <w:lang w:eastAsia="en-US"/>
        </w:rPr>
        <w:t>тыс</w:t>
      </w:r>
      <w:proofErr w:type="gramStart"/>
      <w:r w:rsidRPr="002A671C">
        <w:rPr>
          <w:rFonts w:eastAsia="Calibri"/>
          <w:lang w:eastAsia="en-US"/>
        </w:rPr>
        <w:t>.р</w:t>
      </w:r>
      <w:proofErr w:type="gramEnd"/>
      <w:r w:rsidRPr="002A671C">
        <w:rPr>
          <w:rFonts w:eastAsia="Calibri"/>
          <w:lang w:eastAsia="en-US"/>
        </w:rPr>
        <w:t>уб</w:t>
      </w:r>
      <w:proofErr w:type="spellEnd"/>
      <w:r w:rsidRPr="002A671C">
        <w:rPr>
          <w:rFonts w:eastAsia="Calibri"/>
          <w:lang w:eastAsia="en-US"/>
        </w:rPr>
        <w:t>.;</w:t>
      </w:r>
    </w:p>
    <w:p w:rsidR="00D61E07" w:rsidRPr="002A671C" w:rsidRDefault="00D61E07" w:rsidP="00D61E07">
      <w:pPr>
        <w:widowControl w:val="0"/>
        <w:numPr>
          <w:ilvl w:val="0"/>
          <w:numId w:val="9"/>
        </w:numPr>
        <w:tabs>
          <w:tab w:val="left" w:pos="543"/>
        </w:tabs>
        <w:autoSpaceDE w:val="0"/>
        <w:autoSpaceDN w:val="0"/>
        <w:ind w:left="0" w:firstLine="709"/>
        <w:jc w:val="both"/>
        <w:rPr>
          <w:rFonts w:eastAsia="Calibri"/>
          <w:lang w:eastAsia="en-US"/>
        </w:rPr>
      </w:pPr>
      <w:r w:rsidRPr="002A671C">
        <w:rPr>
          <w:rFonts w:eastAsia="Calibri"/>
          <w:lang w:eastAsia="en-US"/>
        </w:rPr>
        <w:t xml:space="preserve">перед Администрацией Кемского муниципального района 215,4 </w:t>
      </w:r>
      <w:proofErr w:type="spellStart"/>
      <w:r w:rsidRPr="002A671C">
        <w:rPr>
          <w:rFonts w:eastAsia="Calibri"/>
          <w:lang w:eastAsia="en-US"/>
        </w:rPr>
        <w:t>тыс</w:t>
      </w:r>
      <w:proofErr w:type="gramStart"/>
      <w:r w:rsidRPr="002A671C">
        <w:rPr>
          <w:rFonts w:eastAsia="Calibri"/>
          <w:lang w:eastAsia="en-US"/>
        </w:rPr>
        <w:t>.р</w:t>
      </w:r>
      <w:proofErr w:type="gramEnd"/>
      <w:r w:rsidRPr="002A671C">
        <w:rPr>
          <w:rFonts w:eastAsia="Calibri"/>
          <w:lang w:eastAsia="en-US"/>
        </w:rPr>
        <w:t>уб</w:t>
      </w:r>
      <w:proofErr w:type="spellEnd"/>
      <w:r w:rsidRPr="002A671C">
        <w:rPr>
          <w:rFonts w:eastAsia="Calibri"/>
          <w:lang w:eastAsia="en-US"/>
        </w:rPr>
        <w:t>.</w:t>
      </w:r>
    </w:p>
    <w:p w:rsidR="00D61E07" w:rsidRPr="002A671C" w:rsidRDefault="00D61E07" w:rsidP="00D61E07">
      <w:pPr>
        <w:widowControl w:val="0"/>
        <w:tabs>
          <w:tab w:val="left" w:pos="543"/>
        </w:tabs>
        <w:autoSpaceDE w:val="0"/>
        <w:autoSpaceDN w:val="0"/>
        <w:ind w:firstLine="709"/>
        <w:jc w:val="both"/>
        <w:rPr>
          <w:rFonts w:eastAsia="Calibri"/>
          <w:lang w:eastAsia="en-US"/>
        </w:rPr>
      </w:pPr>
    </w:p>
    <w:p w:rsidR="00D61E07" w:rsidRPr="002A671C" w:rsidRDefault="00D61E07" w:rsidP="00D61E07">
      <w:pPr>
        <w:ind w:firstLine="709"/>
        <w:jc w:val="both"/>
      </w:pPr>
      <w:r w:rsidRPr="002A671C">
        <w:t xml:space="preserve">Дебиторская задолженность за 2017 год по расходам составила </w:t>
      </w:r>
      <w:r w:rsidRPr="002A671C">
        <w:rPr>
          <w:u w:val="single"/>
        </w:rPr>
        <w:t>595,8 тыс. руб</w:t>
      </w:r>
      <w:r w:rsidRPr="002A671C">
        <w:t>. (23,9 % от общей суммы задолженности), в том числе:</w:t>
      </w:r>
    </w:p>
    <w:p w:rsidR="00D61E07" w:rsidRPr="002A671C" w:rsidRDefault="00D61E07" w:rsidP="00D61E07">
      <w:pPr>
        <w:autoSpaceDE w:val="0"/>
        <w:autoSpaceDN w:val="0"/>
        <w:ind w:firstLine="709"/>
        <w:jc w:val="both"/>
        <w:rPr>
          <w:b/>
        </w:rPr>
      </w:pPr>
      <w:r w:rsidRPr="002A671C">
        <w:rPr>
          <w:b/>
        </w:rPr>
        <w:t xml:space="preserve">задолженность по расчетам по выданным авансам 71,3 </w:t>
      </w:r>
      <w:proofErr w:type="spellStart"/>
      <w:r w:rsidRPr="002A671C">
        <w:t>тыс</w:t>
      </w:r>
      <w:proofErr w:type="gramStart"/>
      <w:r w:rsidRPr="002A671C">
        <w:t>.р</w:t>
      </w:r>
      <w:proofErr w:type="gramEnd"/>
      <w:r w:rsidRPr="002A671C">
        <w:t>уб</w:t>
      </w:r>
      <w:proofErr w:type="spellEnd"/>
      <w:r w:rsidRPr="002A671C">
        <w:rPr>
          <w:b/>
        </w:rPr>
        <w:t>.</w:t>
      </w:r>
      <w:r w:rsidRPr="002A671C">
        <w:t>;</w:t>
      </w:r>
    </w:p>
    <w:p w:rsidR="00D61E07" w:rsidRPr="002A671C" w:rsidRDefault="00D61E07" w:rsidP="00D61E07">
      <w:pPr>
        <w:ind w:firstLine="709"/>
        <w:jc w:val="both"/>
      </w:pPr>
      <w:r w:rsidRPr="002A671C">
        <w:rPr>
          <w:b/>
        </w:rPr>
        <w:t xml:space="preserve">задолженность с подотчетными лицами </w:t>
      </w:r>
      <w:r w:rsidRPr="002A671C">
        <w:t xml:space="preserve">составила </w:t>
      </w:r>
      <w:r w:rsidRPr="002A671C">
        <w:rPr>
          <w:b/>
        </w:rPr>
        <w:t xml:space="preserve">5,7 </w:t>
      </w:r>
      <w:r w:rsidRPr="002A671C">
        <w:t>тыс. руб. (выдан аванс на проведение спортивных мероприятий в новогодние праздники).</w:t>
      </w:r>
    </w:p>
    <w:p w:rsidR="00D61E07" w:rsidRPr="002A671C" w:rsidRDefault="00D61E07" w:rsidP="00D61E07">
      <w:pPr>
        <w:ind w:firstLine="709"/>
        <w:contextualSpacing/>
        <w:jc w:val="both"/>
        <w:rPr>
          <w:rFonts w:eastAsia="Calibri"/>
          <w:lang w:eastAsia="en-US"/>
        </w:rPr>
      </w:pPr>
      <w:r w:rsidRPr="002A671C">
        <w:rPr>
          <w:b/>
        </w:rPr>
        <w:t xml:space="preserve">задолженность по ущербу и иным доходам </w:t>
      </w:r>
      <w:r w:rsidRPr="002A671C">
        <w:t xml:space="preserve">составила </w:t>
      </w:r>
      <w:r w:rsidRPr="002A671C">
        <w:rPr>
          <w:b/>
        </w:rPr>
        <w:t xml:space="preserve">325,3 </w:t>
      </w:r>
      <w:r w:rsidRPr="002A671C">
        <w:t>тыс. руб.,</w:t>
      </w:r>
      <w:r w:rsidRPr="002A671C">
        <w:rPr>
          <w:rFonts w:eastAsia="Calibri"/>
          <w:lang w:eastAsia="en-US"/>
        </w:rPr>
        <w:t xml:space="preserve"> задолженность по возврату гранта начинающим субъектам малого предпринимательств</w:t>
      </w:r>
      <w:proofErr w:type="gramStart"/>
      <w:r w:rsidRPr="002A671C">
        <w:rPr>
          <w:rFonts w:eastAsia="Calibri"/>
          <w:lang w:eastAsia="en-US"/>
        </w:rPr>
        <w:t>а ООО</w:t>
      </w:r>
      <w:proofErr w:type="gramEnd"/>
      <w:r w:rsidRPr="002A671C">
        <w:rPr>
          <w:rFonts w:eastAsia="Calibri"/>
          <w:lang w:eastAsia="en-US"/>
        </w:rPr>
        <w:t xml:space="preserve"> «Соляная </w:t>
      </w:r>
      <w:proofErr w:type="spellStart"/>
      <w:r w:rsidRPr="002A671C">
        <w:rPr>
          <w:rFonts w:eastAsia="Calibri"/>
          <w:lang w:eastAsia="en-US"/>
        </w:rPr>
        <w:t>Артелъ</w:t>
      </w:r>
      <w:proofErr w:type="spellEnd"/>
      <w:r w:rsidRPr="002A671C">
        <w:rPr>
          <w:rFonts w:eastAsia="Calibri"/>
          <w:lang w:eastAsia="en-US"/>
        </w:rPr>
        <w:t>» по решению арбитражного суда РК № А26-5286/2015 от 20.07.2015</w:t>
      </w:r>
    </w:p>
    <w:p w:rsidR="00D61E07" w:rsidRPr="002A671C" w:rsidRDefault="00D61E07" w:rsidP="00D61E07">
      <w:pPr>
        <w:ind w:firstLine="709"/>
        <w:contextualSpacing/>
        <w:jc w:val="both"/>
        <w:rPr>
          <w:rFonts w:eastAsia="Calibri"/>
          <w:lang w:eastAsia="en-US"/>
        </w:rPr>
      </w:pPr>
      <w:r w:rsidRPr="002A671C">
        <w:rPr>
          <w:rFonts w:eastAsia="Calibri"/>
          <w:b/>
          <w:lang w:eastAsia="en-US"/>
        </w:rPr>
        <w:t xml:space="preserve">задолженность по платежам в бюджет </w:t>
      </w:r>
      <w:r w:rsidRPr="002A671C">
        <w:rPr>
          <w:rFonts w:eastAsia="Calibri"/>
          <w:lang w:eastAsia="en-US"/>
        </w:rPr>
        <w:t xml:space="preserve">составила 193,5 </w:t>
      </w:r>
      <w:proofErr w:type="spellStart"/>
      <w:r w:rsidRPr="002A671C">
        <w:rPr>
          <w:rFonts w:eastAsia="Calibri"/>
          <w:lang w:eastAsia="en-US"/>
        </w:rPr>
        <w:t>тыс</w:t>
      </w:r>
      <w:proofErr w:type="gramStart"/>
      <w:r w:rsidRPr="002A671C">
        <w:rPr>
          <w:rFonts w:eastAsia="Calibri"/>
          <w:lang w:eastAsia="en-US"/>
        </w:rPr>
        <w:t>.р</w:t>
      </w:r>
      <w:proofErr w:type="gramEnd"/>
      <w:r w:rsidRPr="002A671C">
        <w:rPr>
          <w:rFonts w:eastAsia="Calibri"/>
          <w:lang w:eastAsia="en-US"/>
        </w:rPr>
        <w:t>уб</w:t>
      </w:r>
      <w:proofErr w:type="spellEnd"/>
      <w:r w:rsidRPr="002A671C">
        <w:rPr>
          <w:rFonts w:eastAsia="Calibri"/>
          <w:lang w:eastAsia="en-US"/>
        </w:rPr>
        <w:t>.</w:t>
      </w:r>
    </w:p>
    <w:p w:rsidR="00D61E07" w:rsidRPr="002A671C" w:rsidRDefault="00D61E07" w:rsidP="00D61E07">
      <w:pPr>
        <w:ind w:firstLine="709"/>
        <w:jc w:val="both"/>
      </w:pPr>
    </w:p>
    <w:p w:rsidR="00D61E07" w:rsidRPr="002A671C" w:rsidRDefault="00D61E07" w:rsidP="00D61E07">
      <w:pPr>
        <w:autoSpaceDE w:val="0"/>
        <w:autoSpaceDN w:val="0"/>
        <w:ind w:firstLine="709"/>
        <w:jc w:val="both"/>
        <w:rPr>
          <w:b/>
        </w:rPr>
      </w:pPr>
    </w:p>
    <w:p w:rsidR="00D61E07" w:rsidRPr="002A671C" w:rsidRDefault="00D61E07" w:rsidP="00D61E07">
      <w:pPr>
        <w:widowControl w:val="0"/>
        <w:autoSpaceDE w:val="0"/>
        <w:autoSpaceDN w:val="0"/>
        <w:ind w:firstLine="709"/>
        <w:jc w:val="both"/>
        <w:outlineLvl w:val="0"/>
        <w:rPr>
          <w:b/>
          <w:bCs/>
          <w:lang w:bidi="ru-RU"/>
        </w:rPr>
      </w:pPr>
      <w:r w:rsidRPr="002A671C">
        <w:rPr>
          <w:b/>
          <w:bCs/>
          <w:lang w:bidi="ru-RU"/>
        </w:rPr>
        <w:t>Сведения о кредиторской</w:t>
      </w:r>
      <w:r w:rsidRPr="002A671C">
        <w:rPr>
          <w:b/>
          <w:bCs/>
          <w:spacing w:val="-16"/>
          <w:lang w:bidi="ru-RU"/>
        </w:rPr>
        <w:t xml:space="preserve"> </w:t>
      </w:r>
      <w:r w:rsidRPr="002A671C">
        <w:rPr>
          <w:b/>
          <w:bCs/>
          <w:lang w:bidi="ru-RU"/>
        </w:rPr>
        <w:t>задолженности</w:t>
      </w:r>
    </w:p>
    <w:p w:rsidR="00D61E07" w:rsidRPr="002A671C" w:rsidRDefault="00D61E07" w:rsidP="00D61E07">
      <w:pPr>
        <w:ind w:firstLine="709"/>
        <w:jc w:val="both"/>
        <w:rPr>
          <w:b/>
        </w:rPr>
      </w:pPr>
    </w:p>
    <w:p w:rsidR="00D61E07" w:rsidRPr="002A671C" w:rsidRDefault="00D61E07" w:rsidP="00D61E07">
      <w:pPr>
        <w:ind w:firstLine="709"/>
        <w:jc w:val="both"/>
      </w:pPr>
      <w:r w:rsidRPr="002A671C">
        <w:rPr>
          <w:b/>
        </w:rPr>
        <w:t xml:space="preserve">Кредиторская задолженность </w:t>
      </w:r>
      <w:r w:rsidRPr="002A671C">
        <w:t>по бюджету Кемского муниципального района  на 01.01.2018г. составила 4493,3</w:t>
      </w:r>
      <w:r w:rsidRPr="002A671C">
        <w:rPr>
          <w:b/>
        </w:rPr>
        <w:t xml:space="preserve"> </w:t>
      </w:r>
      <w:r w:rsidRPr="002A671C">
        <w:t xml:space="preserve">тыс. руб. (просроченная – 2112,5 </w:t>
      </w:r>
      <w:proofErr w:type="spellStart"/>
      <w:r w:rsidRPr="002A671C">
        <w:t>тыс</w:t>
      </w:r>
      <w:proofErr w:type="gramStart"/>
      <w:r w:rsidRPr="002A671C">
        <w:t>.р</w:t>
      </w:r>
      <w:proofErr w:type="gramEnd"/>
      <w:r w:rsidRPr="002A671C">
        <w:t>уб</w:t>
      </w:r>
      <w:proofErr w:type="spellEnd"/>
      <w:r w:rsidRPr="002A671C">
        <w:t xml:space="preserve">.) и уменьшилась за год на 870,5 тыс. руб. (просроченная увеличилась– на 430,7 </w:t>
      </w:r>
      <w:proofErr w:type="spellStart"/>
      <w:r w:rsidRPr="002A671C">
        <w:t>тыс.руб</w:t>
      </w:r>
      <w:proofErr w:type="spellEnd"/>
      <w:r w:rsidRPr="002A671C">
        <w:t xml:space="preserve">.). Уменьшение задолженности произошло за счет  </w:t>
      </w:r>
      <w:r w:rsidRPr="002A671C">
        <w:rPr>
          <w:rFonts w:eastAsia="Calibri"/>
          <w:lang w:eastAsia="en-US"/>
        </w:rPr>
        <w:t>выполнения Учредителем обязательств по перечислению субсидии на выполнение муниципального задания за 2017 год.</w:t>
      </w:r>
    </w:p>
    <w:p w:rsidR="00D61E07" w:rsidRPr="002A671C" w:rsidRDefault="00D61E07" w:rsidP="00D61E07">
      <w:pPr>
        <w:ind w:firstLine="709"/>
        <w:jc w:val="both"/>
      </w:pPr>
      <w:r w:rsidRPr="002A671C">
        <w:lastRenderedPageBreak/>
        <w:t>Наибольший удельный вес в составе кредиторской  задолженности за 2017 год занимает задолженность</w:t>
      </w:r>
      <w:r w:rsidRPr="002A671C">
        <w:rPr>
          <w:b/>
        </w:rPr>
        <w:t xml:space="preserve"> </w:t>
      </w:r>
      <w:r w:rsidRPr="002A671C">
        <w:t xml:space="preserve">по оплате услуг 2583,3 </w:t>
      </w:r>
      <w:proofErr w:type="spellStart"/>
      <w:r w:rsidRPr="002A671C">
        <w:t>тыс</w:t>
      </w:r>
      <w:proofErr w:type="gramStart"/>
      <w:r w:rsidRPr="002A671C">
        <w:t>.р</w:t>
      </w:r>
      <w:proofErr w:type="gramEnd"/>
      <w:r w:rsidRPr="002A671C">
        <w:t>уб</w:t>
      </w:r>
      <w:proofErr w:type="spellEnd"/>
      <w:r w:rsidRPr="002A671C">
        <w:t xml:space="preserve">. ( 57,43% - от общей суммы задолженности, в том числе просроченная  1590,2 </w:t>
      </w:r>
      <w:proofErr w:type="spellStart"/>
      <w:r w:rsidRPr="002A671C">
        <w:t>тыс.руб</w:t>
      </w:r>
      <w:proofErr w:type="spellEnd"/>
      <w:r w:rsidRPr="002A671C">
        <w:t xml:space="preserve">.); </w:t>
      </w:r>
    </w:p>
    <w:p w:rsidR="00D61E07" w:rsidRPr="002A671C" w:rsidRDefault="00D61E07" w:rsidP="00D61E07">
      <w:pPr>
        <w:widowControl w:val="0"/>
        <w:tabs>
          <w:tab w:val="left" w:pos="426"/>
        </w:tabs>
        <w:autoSpaceDE w:val="0"/>
        <w:autoSpaceDN w:val="0"/>
        <w:ind w:firstLine="709"/>
        <w:jc w:val="both"/>
        <w:rPr>
          <w:rFonts w:eastAsia="Calibri"/>
          <w:szCs w:val="22"/>
          <w:lang w:eastAsia="en-US"/>
        </w:rPr>
      </w:pPr>
      <w:r w:rsidRPr="002A671C">
        <w:rPr>
          <w:rFonts w:eastAsia="Calibri"/>
          <w:b/>
          <w:szCs w:val="22"/>
          <w:lang w:eastAsia="en-US"/>
        </w:rPr>
        <w:t xml:space="preserve">  по налоговым доходам – </w:t>
      </w:r>
      <w:r w:rsidRPr="002A671C">
        <w:rPr>
          <w:rFonts w:eastAsia="Calibri"/>
          <w:szCs w:val="22"/>
          <w:lang w:eastAsia="en-US"/>
        </w:rPr>
        <w:t>56,6</w:t>
      </w:r>
      <w:r w:rsidRPr="002A671C">
        <w:rPr>
          <w:rFonts w:eastAsia="Calibri"/>
          <w:b/>
          <w:szCs w:val="22"/>
          <w:lang w:eastAsia="en-US"/>
        </w:rPr>
        <w:t xml:space="preserve"> </w:t>
      </w:r>
      <w:r w:rsidRPr="002A671C">
        <w:rPr>
          <w:rFonts w:eastAsia="Calibri"/>
          <w:szCs w:val="22"/>
          <w:lang w:eastAsia="en-US"/>
        </w:rPr>
        <w:t>тыс. руб., в том числе задолженность перед</w:t>
      </w:r>
      <w:r w:rsidRPr="002A671C">
        <w:rPr>
          <w:rFonts w:eastAsia="Calibri"/>
          <w:spacing w:val="-3"/>
          <w:szCs w:val="22"/>
          <w:lang w:eastAsia="en-US"/>
        </w:rPr>
        <w:t xml:space="preserve"> </w:t>
      </w:r>
      <w:r w:rsidRPr="002A671C">
        <w:rPr>
          <w:rFonts w:eastAsia="Calibri"/>
          <w:szCs w:val="22"/>
          <w:lang w:eastAsia="en-US"/>
        </w:rPr>
        <w:t>ИФНС;</w:t>
      </w:r>
    </w:p>
    <w:p w:rsidR="00D61E07" w:rsidRPr="002A671C" w:rsidRDefault="00D61E07" w:rsidP="00D61E07">
      <w:pPr>
        <w:widowControl w:val="0"/>
        <w:tabs>
          <w:tab w:val="left" w:pos="426"/>
        </w:tabs>
        <w:autoSpaceDE w:val="0"/>
        <w:autoSpaceDN w:val="0"/>
        <w:ind w:firstLine="709"/>
        <w:jc w:val="both"/>
        <w:rPr>
          <w:rFonts w:eastAsia="Calibri"/>
          <w:szCs w:val="22"/>
          <w:lang w:eastAsia="en-US"/>
        </w:rPr>
      </w:pPr>
      <w:r w:rsidRPr="002A671C">
        <w:rPr>
          <w:rFonts w:eastAsia="Calibri"/>
          <w:b/>
          <w:szCs w:val="22"/>
          <w:lang w:eastAsia="en-US"/>
        </w:rPr>
        <w:t xml:space="preserve">  задолженность перед подотчетными лицами – </w:t>
      </w:r>
      <w:r w:rsidRPr="002A671C">
        <w:rPr>
          <w:rFonts w:eastAsia="Calibri"/>
          <w:szCs w:val="22"/>
          <w:lang w:eastAsia="en-US"/>
        </w:rPr>
        <w:t xml:space="preserve">603,6 </w:t>
      </w:r>
      <w:proofErr w:type="spellStart"/>
      <w:r w:rsidRPr="002A671C">
        <w:rPr>
          <w:rFonts w:eastAsia="Calibri"/>
          <w:szCs w:val="22"/>
          <w:lang w:eastAsia="en-US"/>
        </w:rPr>
        <w:t>тыс</w:t>
      </w:r>
      <w:proofErr w:type="gramStart"/>
      <w:r w:rsidRPr="002A671C">
        <w:rPr>
          <w:rFonts w:eastAsia="Calibri"/>
          <w:szCs w:val="22"/>
          <w:lang w:eastAsia="en-US"/>
        </w:rPr>
        <w:t>.р</w:t>
      </w:r>
      <w:proofErr w:type="gramEnd"/>
      <w:r w:rsidRPr="002A671C">
        <w:rPr>
          <w:rFonts w:eastAsia="Calibri"/>
          <w:szCs w:val="22"/>
          <w:lang w:eastAsia="en-US"/>
        </w:rPr>
        <w:t>уб</w:t>
      </w:r>
      <w:proofErr w:type="spellEnd"/>
      <w:r w:rsidRPr="002A671C">
        <w:rPr>
          <w:rFonts w:eastAsia="Calibri"/>
          <w:szCs w:val="22"/>
          <w:lang w:eastAsia="en-US"/>
        </w:rPr>
        <w:t xml:space="preserve">., по командировочным расходам и проезду в отпуск – 351,0 </w:t>
      </w:r>
      <w:proofErr w:type="spellStart"/>
      <w:r w:rsidRPr="002A671C">
        <w:rPr>
          <w:rFonts w:eastAsia="Calibri"/>
          <w:szCs w:val="22"/>
          <w:lang w:eastAsia="en-US"/>
        </w:rPr>
        <w:t>тыс.руб</w:t>
      </w:r>
      <w:proofErr w:type="spellEnd"/>
      <w:r w:rsidRPr="002A671C">
        <w:rPr>
          <w:rFonts w:eastAsia="Calibri"/>
          <w:szCs w:val="22"/>
          <w:lang w:eastAsia="en-US"/>
        </w:rPr>
        <w:t xml:space="preserve">.(в том числе просроченная 339,1 </w:t>
      </w:r>
      <w:proofErr w:type="spellStart"/>
      <w:r w:rsidRPr="002A671C">
        <w:rPr>
          <w:rFonts w:eastAsia="Calibri"/>
          <w:szCs w:val="22"/>
          <w:lang w:eastAsia="en-US"/>
        </w:rPr>
        <w:t>тыс.руб</w:t>
      </w:r>
      <w:proofErr w:type="spellEnd"/>
      <w:r w:rsidRPr="002A671C">
        <w:rPr>
          <w:rFonts w:eastAsia="Calibri"/>
          <w:szCs w:val="22"/>
          <w:lang w:eastAsia="en-US"/>
        </w:rPr>
        <w:t xml:space="preserve">); услуги связи, отправку корреспонденции 14,2 </w:t>
      </w:r>
      <w:proofErr w:type="spellStart"/>
      <w:r w:rsidRPr="002A671C">
        <w:rPr>
          <w:rFonts w:eastAsia="Calibri"/>
          <w:szCs w:val="22"/>
          <w:lang w:eastAsia="en-US"/>
        </w:rPr>
        <w:t>тыс.руб</w:t>
      </w:r>
      <w:proofErr w:type="spellEnd"/>
      <w:r w:rsidRPr="002A671C">
        <w:rPr>
          <w:rFonts w:eastAsia="Calibri"/>
          <w:szCs w:val="22"/>
          <w:lang w:eastAsia="en-US"/>
        </w:rPr>
        <w:t xml:space="preserve">. (просроченная – 12,7 </w:t>
      </w:r>
      <w:proofErr w:type="spellStart"/>
      <w:r w:rsidRPr="002A671C">
        <w:rPr>
          <w:rFonts w:eastAsia="Calibri"/>
          <w:szCs w:val="22"/>
          <w:lang w:eastAsia="en-US"/>
        </w:rPr>
        <w:t>тыс.руб</w:t>
      </w:r>
      <w:proofErr w:type="spellEnd"/>
      <w:r w:rsidRPr="002A671C">
        <w:rPr>
          <w:rFonts w:eastAsia="Calibri"/>
          <w:szCs w:val="22"/>
          <w:lang w:eastAsia="en-US"/>
        </w:rPr>
        <w:t>.):</w:t>
      </w:r>
      <w:r w:rsidRPr="002A671C">
        <w:rPr>
          <w:rFonts w:eastAsia="Calibri"/>
          <w:sz w:val="22"/>
          <w:szCs w:val="22"/>
          <w:lang w:eastAsia="en-US"/>
        </w:rPr>
        <w:t xml:space="preserve"> по оплате работ, услуг по содержанию имущества через подотчетные лица – 18,8 </w:t>
      </w:r>
      <w:proofErr w:type="spellStart"/>
      <w:r w:rsidRPr="002A671C">
        <w:rPr>
          <w:rFonts w:eastAsia="Calibri"/>
          <w:sz w:val="22"/>
          <w:szCs w:val="22"/>
          <w:lang w:eastAsia="en-US"/>
        </w:rPr>
        <w:t>тыс.руб</w:t>
      </w:r>
      <w:proofErr w:type="spellEnd"/>
      <w:r w:rsidRPr="002A671C">
        <w:rPr>
          <w:rFonts w:eastAsia="Calibri"/>
          <w:sz w:val="22"/>
          <w:szCs w:val="22"/>
          <w:lang w:eastAsia="en-US"/>
        </w:rPr>
        <w:t xml:space="preserve"> (просроченная – 9,9 </w:t>
      </w:r>
      <w:proofErr w:type="spellStart"/>
      <w:r w:rsidRPr="002A671C">
        <w:rPr>
          <w:rFonts w:eastAsia="Calibri"/>
          <w:sz w:val="22"/>
          <w:szCs w:val="22"/>
          <w:lang w:eastAsia="en-US"/>
        </w:rPr>
        <w:t>тыс.руб</w:t>
      </w:r>
      <w:proofErr w:type="spellEnd"/>
      <w:r w:rsidRPr="002A671C">
        <w:rPr>
          <w:rFonts w:eastAsia="Calibri"/>
          <w:sz w:val="22"/>
          <w:szCs w:val="22"/>
          <w:lang w:eastAsia="en-US"/>
        </w:rPr>
        <w:t xml:space="preserve">.); по прочим работам и услугам – 12,9 </w:t>
      </w:r>
      <w:proofErr w:type="spellStart"/>
      <w:r w:rsidRPr="002A671C">
        <w:rPr>
          <w:rFonts w:eastAsia="Calibri"/>
          <w:sz w:val="22"/>
          <w:szCs w:val="22"/>
          <w:lang w:eastAsia="en-US"/>
        </w:rPr>
        <w:t>тыс</w:t>
      </w:r>
      <w:proofErr w:type="gramStart"/>
      <w:r w:rsidRPr="002A671C">
        <w:rPr>
          <w:rFonts w:eastAsia="Calibri"/>
          <w:sz w:val="22"/>
          <w:szCs w:val="22"/>
          <w:lang w:eastAsia="en-US"/>
        </w:rPr>
        <w:t>.р</w:t>
      </w:r>
      <w:proofErr w:type="gramEnd"/>
      <w:r w:rsidRPr="002A671C">
        <w:rPr>
          <w:rFonts w:eastAsia="Calibri"/>
          <w:sz w:val="22"/>
          <w:szCs w:val="22"/>
          <w:lang w:eastAsia="en-US"/>
        </w:rPr>
        <w:t>уб</w:t>
      </w:r>
      <w:proofErr w:type="spellEnd"/>
      <w:r w:rsidRPr="002A671C">
        <w:rPr>
          <w:rFonts w:eastAsia="Calibri"/>
          <w:sz w:val="22"/>
          <w:szCs w:val="22"/>
          <w:lang w:eastAsia="en-US"/>
        </w:rPr>
        <w:t xml:space="preserve"> (</w:t>
      </w:r>
      <w:proofErr w:type="spellStart"/>
      <w:r w:rsidRPr="002A671C">
        <w:rPr>
          <w:rFonts w:eastAsia="Calibri"/>
          <w:sz w:val="22"/>
          <w:szCs w:val="22"/>
          <w:lang w:eastAsia="en-US"/>
        </w:rPr>
        <w:t>просроченая</w:t>
      </w:r>
      <w:proofErr w:type="spellEnd"/>
      <w:r w:rsidRPr="002A671C">
        <w:rPr>
          <w:rFonts w:eastAsia="Calibri"/>
          <w:sz w:val="22"/>
          <w:szCs w:val="22"/>
          <w:lang w:eastAsia="en-US"/>
        </w:rPr>
        <w:t xml:space="preserve"> – 12,9 </w:t>
      </w:r>
      <w:proofErr w:type="spellStart"/>
      <w:r w:rsidRPr="002A671C">
        <w:rPr>
          <w:rFonts w:eastAsia="Calibri"/>
          <w:sz w:val="22"/>
          <w:szCs w:val="22"/>
          <w:lang w:eastAsia="en-US"/>
        </w:rPr>
        <w:t>тыс.руб</w:t>
      </w:r>
      <w:proofErr w:type="spellEnd"/>
      <w:r w:rsidRPr="002A671C">
        <w:rPr>
          <w:rFonts w:eastAsia="Calibri"/>
          <w:sz w:val="22"/>
          <w:szCs w:val="22"/>
          <w:lang w:eastAsia="en-US"/>
        </w:rPr>
        <w:t xml:space="preserve">); по приобретению ОС – 3,7 </w:t>
      </w:r>
      <w:proofErr w:type="spellStart"/>
      <w:r w:rsidRPr="002A671C">
        <w:rPr>
          <w:rFonts w:eastAsia="Calibri"/>
          <w:sz w:val="22"/>
          <w:szCs w:val="22"/>
          <w:lang w:eastAsia="en-US"/>
        </w:rPr>
        <w:t>тыс.руб</w:t>
      </w:r>
      <w:proofErr w:type="spellEnd"/>
      <w:r w:rsidRPr="002A671C">
        <w:rPr>
          <w:rFonts w:eastAsia="Calibri"/>
          <w:sz w:val="22"/>
          <w:szCs w:val="22"/>
          <w:lang w:eastAsia="en-US"/>
        </w:rPr>
        <w:t xml:space="preserve">; приобретение материальных запасов подотчетными лицами – 121,7 </w:t>
      </w:r>
      <w:proofErr w:type="spellStart"/>
      <w:r w:rsidRPr="002A671C">
        <w:rPr>
          <w:rFonts w:eastAsia="Calibri"/>
          <w:sz w:val="22"/>
          <w:szCs w:val="22"/>
          <w:lang w:eastAsia="en-US"/>
        </w:rPr>
        <w:t>тыс.ру</w:t>
      </w:r>
      <w:proofErr w:type="spellEnd"/>
      <w:r w:rsidRPr="002A671C">
        <w:rPr>
          <w:rFonts w:eastAsia="Calibri"/>
          <w:sz w:val="22"/>
          <w:szCs w:val="22"/>
          <w:lang w:eastAsia="en-US"/>
        </w:rPr>
        <w:t xml:space="preserve">.(просроченная – 38,8 </w:t>
      </w:r>
      <w:proofErr w:type="spellStart"/>
      <w:r w:rsidRPr="002A671C">
        <w:rPr>
          <w:rFonts w:eastAsia="Calibri"/>
          <w:sz w:val="22"/>
          <w:szCs w:val="22"/>
          <w:lang w:eastAsia="en-US"/>
        </w:rPr>
        <w:t>тыс.руб</w:t>
      </w:r>
      <w:proofErr w:type="spellEnd"/>
      <w:r w:rsidRPr="002A671C">
        <w:rPr>
          <w:rFonts w:eastAsia="Calibri"/>
          <w:sz w:val="22"/>
          <w:szCs w:val="22"/>
          <w:lang w:eastAsia="en-US"/>
        </w:rPr>
        <w:t xml:space="preserve">);прочие расходы 81,3 </w:t>
      </w:r>
      <w:proofErr w:type="spellStart"/>
      <w:r w:rsidRPr="002A671C">
        <w:rPr>
          <w:rFonts w:eastAsia="Calibri"/>
          <w:sz w:val="22"/>
          <w:szCs w:val="22"/>
          <w:lang w:eastAsia="en-US"/>
        </w:rPr>
        <w:t>тыс.руб</w:t>
      </w:r>
      <w:proofErr w:type="spellEnd"/>
      <w:r w:rsidRPr="002A671C">
        <w:rPr>
          <w:rFonts w:eastAsia="Calibri"/>
          <w:sz w:val="22"/>
          <w:szCs w:val="22"/>
          <w:lang w:eastAsia="en-US"/>
        </w:rPr>
        <w:t xml:space="preserve"> (просроченная 48,8 </w:t>
      </w:r>
      <w:proofErr w:type="spellStart"/>
      <w:r w:rsidRPr="002A671C">
        <w:rPr>
          <w:rFonts w:eastAsia="Calibri"/>
          <w:sz w:val="22"/>
          <w:szCs w:val="22"/>
          <w:lang w:eastAsia="en-US"/>
        </w:rPr>
        <w:t>тыс.руб</w:t>
      </w:r>
      <w:proofErr w:type="spellEnd"/>
      <w:r w:rsidRPr="002A671C">
        <w:rPr>
          <w:rFonts w:eastAsia="Calibri"/>
          <w:sz w:val="22"/>
          <w:szCs w:val="22"/>
          <w:lang w:eastAsia="en-US"/>
        </w:rPr>
        <w:t>).</w:t>
      </w:r>
    </w:p>
    <w:p w:rsidR="00D61E07" w:rsidRPr="002A671C" w:rsidRDefault="00D61E07" w:rsidP="00D61E07">
      <w:pPr>
        <w:ind w:firstLine="709"/>
        <w:jc w:val="both"/>
      </w:pPr>
      <w:r w:rsidRPr="002A671C">
        <w:rPr>
          <w:b/>
        </w:rPr>
        <w:t xml:space="preserve">Задолженность за услуги связи (за абонирование почтовых шкафов) – </w:t>
      </w:r>
      <w:r w:rsidRPr="002A671C">
        <w:t xml:space="preserve">48,3 </w:t>
      </w:r>
      <w:proofErr w:type="spellStart"/>
      <w:r w:rsidRPr="002A671C">
        <w:t>тыс</w:t>
      </w:r>
      <w:proofErr w:type="gramStart"/>
      <w:r w:rsidRPr="002A671C">
        <w:t>.р</w:t>
      </w:r>
      <w:proofErr w:type="gramEnd"/>
      <w:r w:rsidRPr="002A671C">
        <w:t>уб</w:t>
      </w:r>
      <w:proofErr w:type="spellEnd"/>
      <w:r w:rsidRPr="002A671C">
        <w:t xml:space="preserve">. ,в том числе просроченная 39,6 </w:t>
      </w:r>
      <w:proofErr w:type="spellStart"/>
      <w:r w:rsidRPr="002A671C">
        <w:t>тыс.руб</w:t>
      </w:r>
      <w:proofErr w:type="spellEnd"/>
      <w:r w:rsidRPr="002A671C">
        <w:t>.</w:t>
      </w:r>
    </w:p>
    <w:p w:rsidR="00D61E07" w:rsidRPr="002A671C" w:rsidRDefault="00D61E07" w:rsidP="00D61E07">
      <w:pPr>
        <w:ind w:firstLine="709"/>
        <w:jc w:val="both"/>
      </w:pPr>
      <w:r w:rsidRPr="002A671C">
        <w:rPr>
          <w:b/>
        </w:rPr>
        <w:t>Задолженность по транспортным услугам</w:t>
      </w:r>
      <w:r w:rsidRPr="002A671C">
        <w:t xml:space="preserve"> (за осуществление пассажирских перевозок по регулированному маршруту перед ООО </w:t>
      </w:r>
      <w:proofErr w:type="spellStart"/>
      <w:r w:rsidRPr="002A671C">
        <w:t>НордВуд</w:t>
      </w:r>
      <w:proofErr w:type="spellEnd"/>
      <w:r w:rsidRPr="002A671C">
        <w:t xml:space="preserve">) – 150,4 </w:t>
      </w:r>
      <w:proofErr w:type="spellStart"/>
      <w:r w:rsidRPr="002A671C">
        <w:t>тыс</w:t>
      </w:r>
      <w:proofErr w:type="gramStart"/>
      <w:r w:rsidRPr="002A671C">
        <w:t>.р</w:t>
      </w:r>
      <w:proofErr w:type="gramEnd"/>
      <w:r w:rsidRPr="002A671C">
        <w:t>уб</w:t>
      </w:r>
      <w:proofErr w:type="spellEnd"/>
      <w:r w:rsidRPr="002A671C">
        <w:t xml:space="preserve">. (просроченная – 149,8 </w:t>
      </w:r>
      <w:proofErr w:type="spellStart"/>
      <w:r w:rsidRPr="002A671C">
        <w:t>тыс.руб</w:t>
      </w:r>
      <w:proofErr w:type="spellEnd"/>
      <w:r w:rsidRPr="002A671C">
        <w:t>.);</w:t>
      </w:r>
    </w:p>
    <w:p w:rsidR="00D61E07" w:rsidRPr="002A671C" w:rsidRDefault="00D61E07" w:rsidP="00D61E07">
      <w:pPr>
        <w:ind w:firstLine="709"/>
        <w:jc w:val="both"/>
      </w:pPr>
      <w:r w:rsidRPr="002A671C">
        <w:rPr>
          <w:b/>
        </w:rPr>
        <w:t xml:space="preserve">Задолженность по коммунальным услугам – </w:t>
      </w:r>
      <w:r w:rsidRPr="002A671C">
        <w:t xml:space="preserve">260,4 </w:t>
      </w:r>
      <w:proofErr w:type="spellStart"/>
      <w:proofErr w:type="gramStart"/>
      <w:r w:rsidRPr="002A671C">
        <w:t>тыс</w:t>
      </w:r>
      <w:proofErr w:type="spellEnd"/>
      <w:proofErr w:type="gramEnd"/>
      <w:r w:rsidRPr="002A671C">
        <w:t xml:space="preserve"> руб. (просроченная – 245,9 </w:t>
      </w:r>
      <w:proofErr w:type="spellStart"/>
      <w:r w:rsidRPr="002A671C">
        <w:t>тыс.руб</w:t>
      </w:r>
      <w:proofErr w:type="spellEnd"/>
      <w:r w:rsidRPr="002A671C">
        <w:t>.);</w:t>
      </w:r>
    </w:p>
    <w:p w:rsidR="00D61E07" w:rsidRPr="002A671C" w:rsidRDefault="00D61E07" w:rsidP="00D61E07">
      <w:pPr>
        <w:ind w:firstLine="709"/>
        <w:jc w:val="both"/>
      </w:pPr>
      <w:r w:rsidRPr="002A671C">
        <w:rPr>
          <w:b/>
        </w:rPr>
        <w:t xml:space="preserve">Задолженность  по  оплате  услуг по содержанию имущества </w:t>
      </w:r>
      <w:r w:rsidRPr="002A671C">
        <w:rPr>
          <w:b/>
          <w:spacing w:val="44"/>
        </w:rPr>
        <w:t xml:space="preserve"> </w:t>
      </w:r>
      <w:r w:rsidRPr="002A671C">
        <w:t>составила</w:t>
      </w:r>
      <w:r w:rsidRPr="002A671C">
        <w:tab/>
      </w:r>
      <w:r w:rsidRPr="002A671C">
        <w:rPr>
          <w:b/>
        </w:rPr>
        <w:t xml:space="preserve"> 377,5 </w:t>
      </w:r>
      <w:r w:rsidRPr="002A671C">
        <w:t xml:space="preserve">тыс. руб. просроченная – 376,1 </w:t>
      </w:r>
      <w:proofErr w:type="spellStart"/>
      <w:r w:rsidRPr="002A671C">
        <w:t>тыс</w:t>
      </w:r>
      <w:proofErr w:type="gramStart"/>
      <w:r w:rsidRPr="002A671C">
        <w:t>.р</w:t>
      </w:r>
      <w:proofErr w:type="gramEnd"/>
      <w:r w:rsidRPr="002A671C">
        <w:t>уб</w:t>
      </w:r>
      <w:proofErr w:type="spellEnd"/>
      <w:r w:rsidRPr="002A671C">
        <w:t xml:space="preserve">.); </w:t>
      </w:r>
    </w:p>
    <w:p w:rsidR="00D61E07" w:rsidRPr="002A671C" w:rsidRDefault="00D61E07" w:rsidP="00D61E07">
      <w:pPr>
        <w:ind w:firstLine="709"/>
        <w:jc w:val="both"/>
      </w:pPr>
      <w:r w:rsidRPr="002A671C">
        <w:rPr>
          <w:b/>
        </w:rPr>
        <w:t>Задолженность по оплате прочих работ, услуг</w:t>
      </w:r>
      <w:r w:rsidRPr="002A671C">
        <w:t xml:space="preserve"> ( техническое сопровождение программных продуктов, по договорам за кадастровые услуги) составила 563,7 тыс. </w:t>
      </w:r>
      <w:proofErr w:type="spellStart"/>
      <w:r w:rsidRPr="002A671C">
        <w:t>руб</w:t>
      </w:r>
      <w:proofErr w:type="spellEnd"/>
      <w:r w:rsidRPr="002A671C">
        <w:t xml:space="preserve"> (просроченная 427,3 </w:t>
      </w:r>
      <w:proofErr w:type="spellStart"/>
      <w:r w:rsidRPr="002A671C">
        <w:t>тыс</w:t>
      </w:r>
      <w:proofErr w:type="gramStart"/>
      <w:r w:rsidRPr="002A671C">
        <w:t>.р</w:t>
      </w:r>
      <w:proofErr w:type="gramEnd"/>
      <w:r w:rsidRPr="002A671C">
        <w:t>уб</w:t>
      </w:r>
      <w:proofErr w:type="spellEnd"/>
      <w:r w:rsidRPr="002A671C">
        <w:t>);</w:t>
      </w:r>
    </w:p>
    <w:p w:rsidR="00D61E07" w:rsidRPr="002A671C" w:rsidRDefault="00D61E07" w:rsidP="00D61E07">
      <w:pPr>
        <w:ind w:firstLine="709"/>
        <w:jc w:val="both"/>
        <w:rPr>
          <w:b/>
        </w:rPr>
      </w:pPr>
      <w:r w:rsidRPr="002A671C">
        <w:rPr>
          <w:b/>
        </w:rPr>
        <w:t xml:space="preserve">Задолженность по приобретению основных средств </w:t>
      </w:r>
      <w:r w:rsidRPr="002A671C">
        <w:t xml:space="preserve">составила </w:t>
      </w:r>
      <w:r w:rsidRPr="002A671C">
        <w:rPr>
          <w:b/>
        </w:rPr>
        <w:t xml:space="preserve">234,3 </w:t>
      </w:r>
      <w:r w:rsidRPr="002A671C">
        <w:t>тыс. руб.</w:t>
      </w:r>
      <w:r w:rsidRPr="002A671C">
        <w:rPr>
          <w:b/>
        </w:rPr>
        <w:t xml:space="preserve"> </w:t>
      </w:r>
    </w:p>
    <w:p w:rsidR="00D61E07" w:rsidRPr="002A671C" w:rsidRDefault="00D61E07" w:rsidP="00D61E07">
      <w:pPr>
        <w:ind w:firstLine="709"/>
        <w:jc w:val="both"/>
      </w:pPr>
      <w:r w:rsidRPr="002A671C">
        <w:rPr>
          <w:b/>
        </w:rPr>
        <w:t xml:space="preserve">Задолженность перед поставщиками и подрядчиками за приобретенные материальные запасы </w:t>
      </w:r>
      <w:r w:rsidRPr="002A671C">
        <w:t xml:space="preserve">составила – </w:t>
      </w:r>
      <w:r w:rsidRPr="002A671C">
        <w:rPr>
          <w:b/>
        </w:rPr>
        <w:t xml:space="preserve">135,3 </w:t>
      </w:r>
      <w:r w:rsidRPr="002A671C">
        <w:t xml:space="preserve">тыс. </w:t>
      </w:r>
      <w:proofErr w:type="spellStart"/>
      <w:r w:rsidRPr="002A671C">
        <w:t>руб</w:t>
      </w:r>
      <w:proofErr w:type="spellEnd"/>
      <w:proofErr w:type="gramStart"/>
      <w:r w:rsidRPr="002A671C">
        <w:t xml:space="preserve"> ;</w:t>
      </w:r>
      <w:proofErr w:type="gramEnd"/>
    </w:p>
    <w:p w:rsidR="00D61E07" w:rsidRPr="002A671C" w:rsidRDefault="00D61E07" w:rsidP="00D61E07">
      <w:pPr>
        <w:ind w:firstLine="709"/>
        <w:jc w:val="both"/>
      </w:pPr>
    </w:p>
    <w:p w:rsidR="00D61E07" w:rsidRPr="002A671C" w:rsidRDefault="00D61E07" w:rsidP="00D61E07">
      <w:pPr>
        <w:ind w:firstLine="709"/>
        <w:jc w:val="both"/>
      </w:pPr>
      <w:r w:rsidRPr="002A671C">
        <w:rPr>
          <w:b/>
        </w:rPr>
        <w:t xml:space="preserve"> Задолженность по страховым взносам</w:t>
      </w:r>
      <w:r w:rsidRPr="002A671C">
        <w:t xml:space="preserve"> за декабрь 2017 г. </w:t>
      </w:r>
      <w:r w:rsidRPr="002A671C">
        <w:rPr>
          <w:b/>
        </w:rPr>
        <w:t>1 249,9</w:t>
      </w:r>
      <w:r w:rsidRPr="002A671C">
        <w:t xml:space="preserve"> </w:t>
      </w:r>
      <w:proofErr w:type="spellStart"/>
      <w:r w:rsidRPr="002A671C">
        <w:t>тыс</w:t>
      </w:r>
      <w:proofErr w:type="gramStart"/>
      <w:r w:rsidRPr="002A671C">
        <w:t>.р</w:t>
      </w:r>
      <w:proofErr w:type="gramEnd"/>
      <w:r w:rsidRPr="002A671C">
        <w:t>уб</w:t>
      </w:r>
      <w:proofErr w:type="spellEnd"/>
      <w:r w:rsidRPr="002A671C">
        <w:t xml:space="preserve">.; </w:t>
      </w:r>
    </w:p>
    <w:p w:rsidR="00D61E07" w:rsidRPr="002A671C" w:rsidRDefault="00D61E07" w:rsidP="00D61E07">
      <w:pPr>
        <w:ind w:firstLine="709"/>
        <w:jc w:val="both"/>
        <w:rPr>
          <w:b/>
        </w:rPr>
      </w:pPr>
      <w:r w:rsidRPr="002A671C">
        <w:rPr>
          <w:b/>
        </w:rPr>
        <w:t xml:space="preserve">Задолженность по выплате пособий по социальной помощи населению составила </w:t>
      </w:r>
      <w:r w:rsidRPr="002A671C">
        <w:t xml:space="preserve">813,3 </w:t>
      </w:r>
      <w:proofErr w:type="spellStart"/>
      <w:r w:rsidRPr="002A671C">
        <w:t>тыс</w:t>
      </w:r>
      <w:proofErr w:type="gramStart"/>
      <w:r w:rsidRPr="002A671C">
        <w:t>.р</w:t>
      </w:r>
      <w:proofErr w:type="gramEnd"/>
      <w:r w:rsidRPr="002A671C">
        <w:t>уб</w:t>
      </w:r>
      <w:proofErr w:type="spellEnd"/>
      <w:r w:rsidRPr="002A671C">
        <w:t xml:space="preserve">. </w:t>
      </w:r>
    </w:p>
    <w:p w:rsidR="00D61E07" w:rsidRPr="00AF6BE7" w:rsidRDefault="00D61E07" w:rsidP="00D61E07">
      <w:pPr>
        <w:pStyle w:val="a3"/>
        <w:ind w:firstLine="709"/>
        <w:rPr>
          <w:szCs w:val="28"/>
          <w:lang w:val="ru-RU"/>
        </w:rPr>
      </w:pPr>
    </w:p>
    <w:p w:rsidR="00D61E07" w:rsidRPr="00C01301" w:rsidRDefault="00D61E07" w:rsidP="00D61E07">
      <w:pPr>
        <w:ind w:firstLine="720"/>
        <w:jc w:val="both"/>
      </w:pPr>
      <w:r w:rsidRPr="00C01301">
        <w:t xml:space="preserve">На 1 января 2018 года объем долга Кемского муниципального района составил 79 528 000,00 рублей, в том числе: </w:t>
      </w:r>
    </w:p>
    <w:p w:rsidR="00D61E07" w:rsidRPr="00C01301" w:rsidRDefault="00D61E07" w:rsidP="00D61E07">
      <w:pPr>
        <w:ind w:firstLine="720"/>
        <w:jc w:val="both"/>
      </w:pPr>
      <w:r w:rsidRPr="00C01301">
        <w:t>- бюджетные кредиты, привлеченные от бюджетов других уровней бюджетной системы РФ (Министерство финансов Республики Карелия)  на общую сумму 52 828 000,00 рублей. За пользование бюджетными кредитами в отчетном году оплачены проценты в сумме 885 684 рублей 60 копеек;</w:t>
      </w:r>
    </w:p>
    <w:p w:rsidR="00D61E07" w:rsidRPr="00C01301" w:rsidRDefault="00D61E07" w:rsidP="00D61E07">
      <w:pPr>
        <w:ind w:firstLine="709"/>
        <w:jc w:val="both"/>
      </w:pPr>
      <w:r w:rsidRPr="00C01301">
        <w:t>- кредиты коммерческих банков на общую сумму 26 700 000,00 рублей. За пользование коммерческими кредитами в 2017 году оплачены проценты в сумме 3 887 987-35 рублей.</w:t>
      </w:r>
    </w:p>
    <w:p w:rsidR="00D61E07" w:rsidRPr="00C01301" w:rsidRDefault="00D61E07" w:rsidP="00D61E07">
      <w:pPr>
        <w:ind w:firstLine="709"/>
        <w:jc w:val="both"/>
      </w:pPr>
    </w:p>
    <w:sectPr w:rsidR="00D61E07" w:rsidRPr="00C01301" w:rsidSect="0016593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1C4EF8"/>
    <w:multiLevelType w:val="hybridMultilevel"/>
    <w:tmpl w:val="20DAD1D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EF919D1"/>
    <w:multiLevelType w:val="hybridMultilevel"/>
    <w:tmpl w:val="5764026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nsid w:val="41924569"/>
    <w:multiLevelType w:val="hybridMultilevel"/>
    <w:tmpl w:val="3E34DC2C"/>
    <w:lvl w:ilvl="0" w:tplc="F502DE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6DA52D2"/>
    <w:multiLevelType w:val="hybridMultilevel"/>
    <w:tmpl w:val="935E06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E43DDA"/>
    <w:multiLevelType w:val="hybridMultilevel"/>
    <w:tmpl w:val="51C66B08"/>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7863EF6"/>
    <w:multiLevelType w:val="hybridMultilevel"/>
    <w:tmpl w:val="56EAC6B0"/>
    <w:lvl w:ilvl="0" w:tplc="F05239C4">
      <w:numFmt w:val="bullet"/>
      <w:lvlText w:val="-"/>
      <w:lvlJc w:val="left"/>
      <w:pPr>
        <w:ind w:left="403" w:hanging="286"/>
      </w:pPr>
      <w:rPr>
        <w:rFonts w:hint="default"/>
        <w:spacing w:val="-18"/>
        <w:w w:val="99"/>
        <w:lang w:val="ru-RU" w:eastAsia="ru-RU" w:bidi="ru-RU"/>
      </w:rPr>
    </w:lvl>
    <w:lvl w:ilvl="1" w:tplc="946C729C">
      <w:numFmt w:val="bullet"/>
      <w:lvlText w:val="•"/>
      <w:lvlJc w:val="left"/>
      <w:pPr>
        <w:ind w:left="1454" w:hanging="286"/>
      </w:pPr>
      <w:rPr>
        <w:rFonts w:hint="default"/>
        <w:lang w:val="ru-RU" w:eastAsia="ru-RU" w:bidi="ru-RU"/>
      </w:rPr>
    </w:lvl>
    <w:lvl w:ilvl="2" w:tplc="496AE9D4">
      <w:numFmt w:val="bullet"/>
      <w:lvlText w:val="•"/>
      <w:lvlJc w:val="left"/>
      <w:pPr>
        <w:ind w:left="2509" w:hanging="286"/>
      </w:pPr>
      <w:rPr>
        <w:rFonts w:hint="default"/>
        <w:lang w:val="ru-RU" w:eastAsia="ru-RU" w:bidi="ru-RU"/>
      </w:rPr>
    </w:lvl>
    <w:lvl w:ilvl="3" w:tplc="2D904970">
      <w:numFmt w:val="bullet"/>
      <w:lvlText w:val="•"/>
      <w:lvlJc w:val="left"/>
      <w:pPr>
        <w:ind w:left="3563" w:hanging="286"/>
      </w:pPr>
      <w:rPr>
        <w:rFonts w:hint="default"/>
        <w:lang w:val="ru-RU" w:eastAsia="ru-RU" w:bidi="ru-RU"/>
      </w:rPr>
    </w:lvl>
    <w:lvl w:ilvl="4" w:tplc="B2C60996">
      <w:numFmt w:val="bullet"/>
      <w:lvlText w:val="•"/>
      <w:lvlJc w:val="left"/>
      <w:pPr>
        <w:ind w:left="4618" w:hanging="286"/>
      </w:pPr>
      <w:rPr>
        <w:rFonts w:hint="default"/>
        <w:lang w:val="ru-RU" w:eastAsia="ru-RU" w:bidi="ru-RU"/>
      </w:rPr>
    </w:lvl>
    <w:lvl w:ilvl="5" w:tplc="313E9E32">
      <w:numFmt w:val="bullet"/>
      <w:lvlText w:val="•"/>
      <w:lvlJc w:val="left"/>
      <w:pPr>
        <w:ind w:left="5673" w:hanging="286"/>
      </w:pPr>
      <w:rPr>
        <w:rFonts w:hint="default"/>
        <w:lang w:val="ru-RU" w:eastAsia="ru-RU" w:bidi="ru-RU"/>
      </w:rPr>
    </w:lvl>
    <w:lvl w:ilvl="6" w:tplc="500C6F88">
      <w:numFmt w:val="bullet"/>
      <w:lvlText w:val="•"/>
      <w:lvlJc w:val="left"/>
      <w:pPr>
        <w:ind w:left="6727" w:hanging="286"/>
      </w:pPr>
      <w:rPr>
        <w:rFonts w:hint="default"/>
        <w:lang w:val="ru-RU" w:eastAsia="ru-RU" w:bidi="ru-RU"/>
      </w:rPr>
    </w:lvl>
    <w:lvl w:ilvl="7" w:tplc="5552BB3E">
      <w:numFmt w:val="bullet"/>
      <w:lvlText w:val="•"/>
      <w:lvlJc w:val="left"/>
      <w:pPr>
        <w:ind w:left="7782" w:hanging="286"/>
      </w:pPr>
      <w:rPr>
        <w:rFonts w:hint="default"/>
        <w:lang w:val="ru-RU" w:eastAsia="ru-RU" w:bidi="ru-RU"/>
      </w:rPr>
    </w:lvl>
    <w:lvl w:ilvl="8" w:tplc="C7A4612A">
      <w:numFmt w:val="bullet"/>
      <w:lvlText w:val="•"/>
      <w:lvlJc w:val="left"/>
      <w:pPr>
        <w:ind w:left="8837" w:hanging="286"/>
      </w:pPr>
      <w:rPr>
        <w:rFonts w:hint="default"/>
        <w:lang w:val="ru-RU" w:eastAsia="ru-RU" w:bidi="ru-RU"/>
      </w:rPr>
    </w:lvl>
  </w:abstractNum>
  <w:abstractNum w:abstractNumId="6">
    <w:nsid w:val="6D8E36C9"/>
    <w:multiLevelType w:val="hybridMultilevel"/>
    <w:tmpl w:val="6D5E38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793A7297"/>
    <w:multiLevelType w:val="hybridMultilevel"/>
    <w:tmpl w:val="9530F85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8">
    <w:nsid w:val="7E8E5C8F"/>
    <w:multiLevelType w:val="hybridMultilevel"/>
    <w:tmpl w:val="994ED84C"/>
    <w:lvl w:ilvl="0" w:tplc="BF606DE8">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8"/>
  </w:num>
  <w:num w:numId="2">
    <w:abstractNumId w:val="4"/>
  </w:num>
  <w:num w:numId="3">
    <w:abstractNumId w:val="1"/>
  </w:num>
  <w:num w:numId="4">
    <w:abstractNumId w:val="7"/>
  </w:num>
  <w:num w:numId="5">
    <w:abstractNumId w:val="6"/>
  </w:num>
  <w:num w:numId="6">
    <w:abstractNumId w:val="3"/>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54"/>
    <w:rsid w:val="000164CC"/>
    <w:rsid w:val="00017B8D"/>
    <w:rsid w:val="00043443"/>
    <w:rsid w:val="00065169"/>
    <w:rsid w:val="00071C1D"/>
    <w:rsid w:val="00080372"/>
    <w:rsid w:val="00087268"/>
    <w:rsid w:val="00093FCF"/>
    <w:rsid w:val="000949D7"/>
    <w:rsid w:val="000A1ECE"/>
    <w:rsid w:val="000A7805"/>
    <w:rsid w:val="000B5F28"/>
    <w:rsid w:val="000C70E5"/>
    <w:rsid w:val="000F0FF8"/>
    <w:rsid w:val="000F440D"/>
    <w:rsid w:val="00106356"/>
    <w:rsid w:val="00106D84"/>
    <w:rsid w:val="0011771E"/>
    <w:rsid w:val="00122584"/>
    <w:rsid w:val="00134924"/>
    <w:rsid w:val="001454D1"/>
    <w:rsid w:val="0015030B"/>
    <w:rsid w:val="0016020B"/>
    <w:rsid w:val="0016593A"/>
    <w:rsid w:val="00186EDB"/>
    <w:rsid w:val="00190EE8"/>
    <w:rsid w:val="001A5690"/>
    <w:rsid w:val="001A7D7A"/>
    <w:rsid w:val="001B1820"/>
    <w:rsid w:val="001B6B29"/>
    <w:rsid w:val="001C6D20"/>
    <w:rsid w:val="001D309C"/>
    <w:rsid w:val="001D442C"/>
    <w:rsid w:val="001D6C1F"/>
    <w:rsid w:val="001E0995"/>
    <w:rsid w:val="001E5CAD"/>
    <w:rsid w:val="002469DB"/>
    <w:rsid w:val="00246A51"/>
    <w:rsid w:val="002521ED"/>
    <w:rsid w:val="00264AD7"/>
    <w:rsid w:val="0027721C"/>
    <w:rsid w:val="00281046"/>
    <w:rsid w:val="00281FE9"/>
    <w:rsid w:val="00291079"/>
    <w:rsid w:val="002910E1"/>
    <w:rsid w:val="002A2C9C"/>
    <w:rsid w:val="002A75E6"/>
    <w:rsid w:val="002C274E"/>
    <w:rsid w:val="002F1317"/>
    <w:rsid w:val="003104FE"/>
    <w:rsid w:val="00311017"/>
    <w:rsid w:val="00314290"/>
    <w:rsid w:val="00316541"/>
    <w:rsid w:val="00320310"/>
    <w:rsid w:val="00322ACF"/>
    <w:rsid w:val="00332525"/>
    <w:rsid w:val="00346959"/>
    <w:rsid w:val="003474F9"/>
    <w:rsid w:val="0035696E"/>
    <w:rsid w:val="00362C90"/>
    <w:rsid w:val="00373C79"/>
    <w:rsid w:val="00376AC9"/>
    <w:rsid w:val="00382111"/>
    <w:rsid w:val="00382ADD"/>
    <w:rsid w:val="003864AA"/>
    <w:rsid w:val="0039417D"/>
    <w:rsid w:val="003A5E11"/>
    <w:rsid w:val="003C4212"/>
    <w:rsid w:val="003C6B41"/>
    <w:rsid w:val="003E5001"/>
    <w:rsid w:val="0040724E"/>
    <w:rsid w:val="00410713"/>
    <w:rsid w:val="0042477C"/>
    <w:rsid w:val="0042594E"/>
    <w:rsid w:val="004510A1"/>
    <w:rsid w:val="00454AED"/>
    <w:rsid w:val="00462734"/>
    <w:rsid w:val="00473EFE"/>
    <w:rsid w:val="00482A7F"/>
    <w:rsid w:val="00494CE9"/>
    <w:rsid w:val="004950B8"/>
    <w:rsid w:val="004A2FA3"/>
    <w:rsid w:val="004A65EE"/>
    <w:rsid w:val="004D184D"/>
    <w:rsid w:val="004D1BD0"/>
    <w:rsid w:val="004E650C"/>
    <w:rsid w:val="004F3B0B"/>
    <w:rsid w:val="00525446"/>
    <w:rsid w:val="00542FED"/>
    <w:rsid w:val="005476BA"/>
    <w:rsid w:val="00566847"/>
    <w:rsid w:val="00592D08"/>
    <w:rsid w:val="00596C3D"/>
    <w:rsid w:val="005A658D"/>
    <w:rsid w:val="005B3649"/>
    <w:rsid w:val="005C302F"/>
    <w:rsid w:val="005E74BC"/>
    <w:rsid w:val="00605725"/>
    <w:rsid w:val="00613217"/>
    <w:rsid w:val="0061565B"/>
    <w:rsid w:val="00666A38"/>
    <w:rsid w:val="006A320F"/>
    <w:rsid w:val="006B167D"/>
    <w:rsid w:val="006C3CF4"/>
    <w:rsid w:val="006F6204"/>
    <w:rsid w:val="00710425"/>
    <w:rsid w:val="00751CF8"/>
    <w:rsid w:val="00767E67"/>
    <w:rsid w:val="00786618"/>
    <w:rsid w:val="007B1B6C"/>
    <w:rsid w:val="007C0895"/>
    <w:rsid w:val="007C5A0E"/>
    <w:rsid w:val="007D653F"/>
    <w:rsid w:val="007E32B2"/>
    <w:rsid w:val="00810560"/>
    <w:rsid w:val="00810FC6"/>
    <w:rsid w:val="00820E96"/>
    <w:rsid w:val="008329C5"/>
    <w:rsid w:val="008503C5"/>
    <w:rsid w:val="008706A5"/>
    <w:rsid w:val="00886454"/>
    <w:rsid w:val="0089113A"/>
    <w:rsid w:val="008A0105"/>
    <w:rsid w:val="008B5923"/>
    <w:rsid w:val="008C429B"/>
    <w:rsid w:val="008C61B8"/>
    <w:rsid w:val="008D167D"/>
    <w:rsid w:val="008E3507"/>
    <w:rsid w:val="008F2A62"/>
    <w:rsid w:val="008F3593"/>
    <w:rsid w:val="0090322D"/>
    <w:rsid w:val="00907393"/>
    <w:rsid w:val="009273BF"/>
    <w:rsid w:val="00933F68"/>
    <w:rsid w:val="0093465C"/>
    <w:rsid w:val="00941CA5"/>
    <w:rsid w:val="00942570"/>
    <w:rsid w:val="009525BB"/>
    <w:rsid w:val="009530EB"/>
    <w:rsid w:val="00965A13"/>
    <w:rsid w:val="0097360B"/>
    <w:rsid w:val="009747CD"/>
    <w:rsid w:val="009A0DFA"/>
    <w:rsid w:val="009C2BE6"/>
    <w:rsid w:val="009C329A"/>
    <w:rsid w:val="009D6C6B"/>
    <w:rsid w:val="009D7D84"/>
    <w:rsid w:val="009E5A1E"/>
    <w:rsid w:val="009F0F03"/>
    <w:rsid w:val="009F2E38"/>
    <w:rsid w:val="009F59B6"/>
    <w:rsid w:val="00A11A03"/>
    <w:rsid w:val="00A27F01"/>
    <w:rsid w:val="00A313EA"/>
    <w:rsid w:val="00A33021"/>
    <w:rsid w:val="00A51BB7"/>
    <w:rsid w:val="00A53BBD"/>
    <w:rsid w:val="00A554B2"/>
    <w:rsid w:val="00A66902"/>
    <w:rsid w:val="00A77DC9"/>
    <w:rsid w:val="00A8300E"/>
    <w:rsid w:val="00A85FFC"/>
    <w:rsid w:val="00AB5505"/>
    <w:rsid w:val="00AC3E01"/>
    <w:rsid w:val="00AD6FF0"/>
    <w:rsid w:val="00AE0B0F"/>
    <w:rsid w:val="00AE1C33"/>
    <w:rsid w:val="00AE4CD7"/>
    <w:rsid w:val="00B01FEF"/>
    <w:rsid w:val="00B10034"/>
    <w:rsid w:val="00B1218B"/>
    <w:rsid w:val="00B1629A"/>
    <w:rsid w:val="00B37A15"/>
    <w:rsid w:val="00B4266E"/>
    <w:rsid w:val="00B44346"/>
    <w:rsid w:val="00B45B9A"/>
    <w:rsid w:val="00B61F12"/>
    <w:rsid w:val="00B764CB"/>
    <w:rsid w:val="00BA481A"/>
    <w:rsid w:val="00BB226B"/>
    <w:rsid w:val="00BB3CAB"/>
    <w:rsid w:val="00BB7E2F"/>
    <w:rsid w:val="00BC17FC"/>
    <w:rsid w:val="00BF3C40"/>
    <w:rsid w:val="00BF6407"/>
    <w:rsid w:val="00C02A78"/>
    <w:rsid w:val="00C07B61"/>
    <w:rsid w:val="00C07CD8"/>
    <w:rsid w:val="00C128C8"/>
    <w:rsid w:val="00C14E38"/>
    <w:rsid w:val="00C258FC"/>
    <w:rsid w:val="00C3630D"/>
    <w:rsid w:val="00C51978"/>
    <w:rsid w:val="00C51E17"/>
    <w:rsid w:val="00C51F8A"/>
    <w:rsid w:val="00C630AC"/>
    <w:rsid w:val="00C71077"/>
    <w:rsid w:val="00C84E69"/>
    <w:rsid w:val="00CA0647"/>
    <w:rsid w:val="00CE617B"/>
    <w:rsid w:val="00CF1367"/>
    <w:rsid w:val="00CF71A6"/>
    <w:rsid w:val="00D147CB"/>
    <w:rsid w:val="00D24D72"/>
    <w:rsid w:val="00D47F84"/>
    <w:rsid w:val="00D6039A"/>
    <w:rsid w:val="00D61E07"/>
    <w:rsid w:val="00D67FD9"/>
    <w:rsid w:val="00D84E13"/>
    <w:rsid w:val="00D977BE"/>
    <w:rsid w:val="00DB1F22"/>
    <w:rsid w:val="00DB5724"/>
    <w:rsid w:val="00DC031B"/>
    <w:rsid w:val="00DC5A38"/>
    <w:rsid w:val="00DD3467"/>
    <w:rsid w:val="00DD7BBC"/>
    <w:rsid w:val="00DF4EC1"/>
    <w:rsid w:val="00E26486"/>
    <w:rsid w:val="00E364CA"/>
    <w:rsid w:val="00E36B29"/>
    <w:rsid w:val="00E46807"/>
    <w:rsid w:val="00E65B21"/>
    <w:rsid w:val="00E74144"/>
    <w:rsid w:val="00E746A3"/>
    <w:rsid w:val="00E8528E"/>
    <w:rsid w:val="00EC219E"/>
    <w:rsid w:val="00ED000E"/>
    <w:rsid w:val="00ED2FA0"/>
    <w:rsid w:val="00ED5576"/>
    <w:rsid w:val="00EE7DB6"/>
    <w:rsid w:val="00EF4465"/>
    <w:rsid w:val="00EF50C7"/>
    <w:rsid w:val="00F13373"/>
    <w:rsid w:val="00F163FD"/>
    <w:rsid w:val="00F17519"/>
    <w:rsid w:val="00F26B7A"/>
    <w:rsid w:val="00F27B09"/>
    <w:rsid w:val="00F30457"/>
    <w:rsid w:val="00F35007"/>
    <w:rsid w:val="00F35386"/>
    <w:rsid w:val="00F67007"/>
    <w:rsid w:val="00F76B19"/>
    <w:rsid w:val="00F820CD"/>
    <w:rsid w:val="00F9345D"/>
    <w:rsid w:val="00FA72AE"/>
    <w:rsid w:val="00FB0380"/>
    <w:rsid w:val="00FC46C3"/>
    <w:rsid w:val="00FC75F4"/>
    <w:rsid w:val="00FC7A5F"/>
    <w:rsid w:val="00FD082B"/>
    <w:rsid w:val="00FE3629"/>
    <w:rsid w:val="00FE3657"/>
    <w:rsid w:val="00FF0E34"/>
    <w:rsid w:val="00FF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qFormat/>
    <w:rsid w:val="0016593A"/>
    <w:pPr>
      <w:ind w:right="43"/>
      <w:jc w:val="center"/>
    </w:pPr>
    <w:rPr>
      <w:sz w:val="32"/>
      <w:szCs w:val="20"/>
      <w:lang w:val="x-none" w:eastAsia="x-none"/>
    </w:rPr>
  </w:style>
  <w:style w:type="character" w:customStyle="1" w:styleId="a6">
    <w:name w:val="Название Знак"/>
    <w:basedOn w:val="a0"/>
    <w:link w:val="a5"/>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1"/>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93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6C3CF4"/>
    <w:pPr>
      <w:widowControl w:val="0"/>
      <w:autoSpaceDE w:val="0"/>
      <w:autoSpaceDN w:val="0"/>
      <w:ind w:left="1111"/>
      <w:outlineLvl w:val="0"/>
    </w:pPr>
    <w:rPr>
      <w:b/>
      <w:bCs/>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659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16593A"/>
    <w:pPr>
      <w:ind w:right="43"/>
      <w:jc w:val="both"/>
    </w:pPr>
    <w:rPr>
      <w:sz w:val="28"/>
      <w:szCs w:val="20"/>
      <w:lang w:val="x-none" w:eastAsia="x-none"/>
    </w:rPr>
  </w:style>
  <w:style w:type="character" w:customStyle="1" w:styleId="a4">
    <w:name w:val="Основной текст Знак"/>
    <w:basedOn w:val="a0"/>
    <w:link w:val="a3"/>
    <w:rsid w:val="0016593A"/>
    <w:rPr>
      <w:rFonts w:ascii="Times New Roman" w:eastAsia="Times New Roman" w:hAnsi="Times New Roman" w:cs="Times New Roman"/>
      <w:sz w:val="28"/>
      <w:szCs w:val="20"/>
      <w:lang w:val="x-none" w:eastAsia="x-none"/>
    </w:rPr>
  </w:style>
  <w:style w:type="paragraph" w:styleId="a5">
    <w:name w:val="Title"/>
    <w:basedOn w:val="a"/>
    <w:link w:val="a6"/>
    <w:qFormat/>
    <w:rsid w:val="0016593A"/>
    <w:pPr>
      <w:ind w:right="43"/>
      <w:jc w:val="center"/>
    </w:pPr>
    <w:rPr>
      <w:sz w:val="32"/>
      <w:szCs w:val="20"/>
      <w:lang w:val="x-none" w:eastAsia="x-none"/>
    </w:rPr>
  </w:style>
  <w:style w:type="character" w:customStyle="1" w:styleId="a6">
    <w:name w:val="Название Знак"/>
    <w:basedOn w:val="a0"/>
    <w:link w:val="a5"/>
    <w:rsid w:val="0016593A"/>
    <w:rPr>
      <w:rFonts w:ascii="Times New Roman" w:eastAsia="Times New Roman" w:hAnsi="Times New Roman" w:cs="Times New Roman"/>
      <w:sz w:val="32"/>
      <w:szCs w:val="20"/>
      <w:lang w:val="x-none" w:eastAsia="x-none"/>
    </w:rPr>
  </w:style>
  <w:style w:type="paragraph" w:customStyle="1" w:styleId="11">
    <w:name w:val="Обычный1"/>
    <w:rsid w:val="0016593A"/>
    <w:pPr>
      <w:spacing w:after="0" w:line="240" w:lineRule="auto"/>
    </w:pPr>
    <w:rPr>
      <w:rFonts w:ascii="Times New Roman" w:eastAsia="Times New Roman" w:hAnsi="Times New Roman" w:cs="Times New Roman"/>
      <w:sz w:val="20"/>
      <w:szCs w:val="20"/>
      <w:lang w:eastAsia="ru-RU"/>
    </w:rPr>
  </w:style>
  <w:style w:type="paragraph" w:styleId="a7">
    <w:name w:val="Body Text Indent"/>
    <w:basedOn w:val="a"/>
    <w:link w:val="a8"/>
    <w:rsid w:val="0016593A"/>
    <w:pPr>
      <w:autoSpaceDE w:val="0"/>
      <w:autoSpaceDN w:val="0"/>
      <w:spacing w:after="120"/>
      <w:ind w:left="283"/>
    </w:pPr>
    <w:rPr>
      <w:sz w:val="20"/>
      <w:szCs w:val="20"/>
    </w:rPr>
  </w:style>
  <w:style w:type="character" w:customStyle="1" w:styleId="a8">
    <w:name w:val="Основной текст с отступом Знак"/>
    <w:basedOn w:val="a0"/>
    <w:link w:val="a7"/>
    <w:rsid w:val="0016593A"/>
    <w:rPr>
      <w:rFonts w:ascii="Times New Roman" w:eastAsia="Times New Roman" w:hAnsi="Times New Roman" w:cs="Times New Roman"/>
      <w:sz w:val="20"/>
      <w:szCs w:val="20"/>
      <w:lang w:eastAsia="ru-RU"/>
    </w:rPr>
  </w:style>
  <w:style w:type="table" w:styleId="a9">
    <w:name w:val="Table Grid"/>
    <w:basedOn w:val="a1"/>
    <w:uiPriority w:val="59"/>
    <w:rsid w:val="001659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rsid w:val="0016593A"/>
    <w:rPr>
      <w:rFonts w:ascii="Tahoma" w:hAnsi="Tahoma"/>
      <w:sz w:val="16"/>
      <w:szCs w:val="16"/>
      <w:lang w:val="x-none" w:eastAsia="x-none"/>
    </w:rPr>
  </w:style>
  <w:style w:type="character" w:customStyle="1" w:styleId="ab">
    <w:name w:val="Текст выноски Знак"/>
    <w:basedOn w:val="a0"/>
    <w:link w:val="aa"/>
    <w:rsid w:val="0016593A"/>
    <w:rPr>
      <w:rFonts w:ascii="Tahoma" w:eastAsia="Times New Roman" w:hAnsi="Tahoma" w:cs="Times New Roman"/>
      <w:sz w:val="16"/>
      <w:szCs w:val="16"/>
      <w:lang w:val="x-none" w:eastAsia="x-none"/>
    </w:rPr>
  </w:style>
  <w:style w:type="paragraph" w:styleId="3">
    <w:name w:val="Body Text Indent 3"/>
    <w:basedOn w:val="a"/>
    <w:link w:val="30"/>
    <w:rsid w:val="0016593A"/>
    <w:pPr>
      <w:spacing w:after="120"/>
      <w:ind w:left="283"/>
    </w:pPr>
    <w:rPr>
      <w:sz w:val="16"/>
      <w:szCs w:val="16"/>
      <w:lang w:val="x-none" w:eastAsia="x-none"/>
    </w:rPr>
  </w:style>
  <w:style w:type="character" w:customStyle="1" w:styleId="30">
    <w:name w:val="Основной текст с отступом 3 Знак"/>
    <w:basedOn w:val="a0"/>
    <w:link w:val="3"/>
    <w:rsid w:val="0016593A"/>
    <w:rPr>
      <w:rFonts w:ascii="Times New Roman" w:eastAsia="Times New Roman" w:hAnsi="Times New Roman" w:cs="Times New Roman"/>
      <w:sz w:val="16"/>
      <w:szCs w:val="16"/>
      <w:lang w:val="x-none" w:eastAsia="x-none"/>
    </w:rPr>
  </w:style>
  <w:style w:type="paragraph" w:styleId="2">
    <w:name w:val="Body Text 2"/>
    <w:basedOn w:val="a"/>
    <w:link w:val="20"/>
    <w:rsid w:val="0016593A"/>
    <w:pPr>
      <w:spacing w:after="120" w:line="480" w:lineRule="auto"/>
    </w:pPr>
    <w:rPr>
      <w:lang w:val="x-none" w:eastAsia="x-none"/>
    </w:rPr>
  </w:style>
  <w:style w:type="character" w:customStyle="1" w:styleId="20">
    <w:name w:val="Основной текст 2 Знак"/>
    <w:basedOn w:val="a0"/>
    <w:link w:val="2"/>
    <w:rsid w:val="0016593A"/>
    <w:rPr>
      <w:rFonts w:ascii="Times New Roman" w:eastAsia="Times New Roman" w:hAnsi="Times New Roman" w:cs="Times New Roman"/>
      <w:sz w:val="24"/>
      <w:szCs w:val="24"/>
      <w:lang w:val="x-none" w:eastAsia="x-none"/>
    </w:rPr>
  </w:style>
  <w:style w:type="character" w:styleId="ac">
    <w:name w:val="Strong"/>
    <w:uiPriority w:val="22"/>
    <w:qFormat/>
    <w:rsid w:val="0016593A"/>
    <w:rPr>
      <w:b/>
      <w:bCs/>
    </w:rPr>
  </w:style>
  <w:style w:type="paragraph" w:customStyle="1" w:styleId="ConsPlusNormal">
    <w:name w:val="ConsPlusNormal"/>
    <w:rsid w:val="0016593A"/>
    <w:pPr>
      <w:autoSpaceDE w:val="0"/>
      <w:autoSpaceDN w:val="0"/>
      <w:adjustRightInd w:val="0"/>
      <w:spacing w:after="0" w:line="240" w:lineRule="auto"/>
    </w:pPr>
    <w:rPr>
      <w:rFonts w:ascii="Arial" w:eastAsia="Calibri" w:hAnsi="Arial" w:cs="Arial"/>
      <w:sz w:val="20"/>
      <w:szCs w:val="20"/>
    </w:rPr>
  </w:style>
  <w:style w:type="paragraph" w:styleId="21">
    <w:name w:val="Body Text Indent 2"/>
    <w:basedOn w:val="a"/>
    <w:link w:val="22"/>
    <w:uiPriority w:val="99"/>
    <w:semiHidden/>
    <w:unhideWhenUsed/>
    <w:rsid w:val="0016593A"/>
    <w:pPr>
      <w:spacing w:after="120" w:line="480" w:lineRule="auto"/>
      <w:ind w:left="283"/>
    </w:pPr>
  </w:style>
  <w:style w:type="character" w:customStyle="1" w:styleId="22">
    <w:name w:val="Основной текст с отступом 2 Знак"/>
    <w:basedOn w:val="a0"/>
    <w:link w:val="21"/>
    <w:uiPriority w:val="99"/>
    <w:semiHidden/>
    <w:rsid w:val="0016593A"/>
    <w:rPr>
      <w:rFonts w:ascii="Times New Roman" w:eastAsia="Times New Roman" w:hAnsi="Times New Roman" w:cs="Times New Roman"/>
      <w:sz w:val="24"/>
      <w:szCs w:val="24"/>
      <w:lang w:eastAsia="ru-RU"/>
    </w:rPr>
  </w:style>
  <w:style w:type="paragraph" w:customStyle="1" w:styleId="Iauiue">
    <w:name w:val="Iau?iue"/>
    <w:rsid w:val="0016593A"/>
    <w:pPr>
      <w:spacing w:after="0" w:line="240" w:lineRule="auto"/>
    </w:pPr>
    <w:rPr>
      <w:rFonts w:ascii="Times New Roman" w:eastAsia="Times New Roman" w:hAnsi="Times New Roman" w:cs="Times New Roman"/>
      <w:sz w:val="20"/>
      <w:szCs w:val="20"/>
      <w:lang w:eastAsia="ru-RU"/>
    </w:rPr>
  </w:style>
  <w:style w:type="paragraph" w:styleId="ad">
    <w:name w:val="List Paragraph"/>
    <w:basedOn w:val="a"/>
    <w:uiPriority w:val="1"/>
    <w:qFormat/>
    <w:rsid w:val="0016593A"/>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1"/>
    <w:rsid w:val="006C3CF4"/>
    <w:rPr>
      <w:rFonts w:ascii="Times New Roman" w:eastAsia="Times New Roman" w:hAnsi="Times New Roman" w:cs="Times New Roman"/>
      <w:b/>
      <w:bCs/>
      <w:sz w:val="24"/>
      <w:szCs w:val="24"/>
      <w:lang w:eastAsia="ru-RU" w:bidi="ru-RU"/>
    </w:rPr>
  </w:style>
  <w:style w:type="table" w:customStyle="1" w:styleId="12">
    <w:name w:val="Сетка таблицы1"/>
    <w:basedOn w:val="a1"/>
    <w:next w:val="a9"/>
    <w:uiPriority w:val="59"/>
    <w:rsid w:val="00D61E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20</Pages>
  <Words>10119</Words>
  <Characters>57680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67664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15</cp:revision>
  <cp:lastPrinted>2018-04-26T06:25:00Z</cp:lastPrinted>
  <dcterms:created xsi:type="dcterms:W3CDTF">2017-03-22T13:15:00Z</dcterms:created>
  <dcterms:modified xsi:type="dcterms:W3CDTF">2018-04-26T06:25:00Z</dcterms:modified>
</cp:coreProperties>
</file>